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AC41" w14:textId="5DE4FE93" w:rsidR="00D25A2F" w:rsidRPr="00A35142" w:rsidRDefault="006D3AE3" w:rsidP="00D25A2F">
      <w:pPr>
        <w:jc w:val="center"/>
        <w:rPr>
          <w:rFonts w:ascii="游ゴシック" w:eastAsia="游ゴシック" w:hAnsi="游ゴシック"/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A35142">
        <w:rPr>
          <w:rFonts w:ascii="游ゴシック" w:eastAsia="游ゴシック" w:hAnsi="游ゴシック" w:hint="eastAsia"/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アセスメントシート</w:t>
      </w:r>
    </w:p>
    <w:p w14:paraId="04D63D1E" w14:textId="77777777" w:rsidR="00A85A3A" w:rsidRPr="00A35142" w:rsidRDefault="00A85A3A" w:rsidP="00CD6B7B">
      <w:pPr>
        <w:jc w:val="center"/>
        <w:rPr>
          <w:rFonts w:ascii="游ゴシック" w:eastAsia="游ゴシック" w:hAnsi="游ゴシック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824"/>
        <w:gridCol w:w="2826"/>
      </w:tblGrid>
      <w:tr w:rsidR="00A35142" w:rsidRPr="00A35142" w14:paraId="260DEDD8" w14:textId="77777777" w:rsidTr="002E0DD1">
        <w:trPr>
          <w:trHeight w:val="317"/>
          <w:jc w:val="center"/>
        </w:trPr>
        <w:tc>
          <w:tcPr>
            <w:tcW w:w="2900" w:type="dxa"/>
            <w:shd w:val="clear" w:color="auto" w:fill="auto"/>
          </w:tcPr>
          <w:p w14:paraId="29F352FC" w14:textId="77777777" w:rsidR="00A85A3A" w:rsidRPr="00A35142" w:rsidRDefault="00A85A3A" w:rsidP="002E0DD1">
            <w:pPr>
              <w:jc w:val="center"/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利用者氏名</w:t>
            </w:r>
          </w:p>
        </w:tc>
        <w:tc>
          <w:tcPr>
            <w:tcW w:w="2900" w:type="dxa"/>
            <w:shd w:val="clear" w:color="auto" w:fill="auto"/>
          </w:tcPr>
          <w:p w14:paraId="76C35207" w14:textId="77777777" w:rsidR="00A85A3A" w:rsidRPr="00A35142" w:rsidRDefault="00A85A3A" w:rsidP="002E0DD1">
            <w:pPr>
              <w:jc w:val="center"/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基準日</w:t>
            </w:r>
          </w:p>
        </w:tc>
        <w:tc>
          <w:tcPr>
            <w:tcW w:w="2902" w:type="dxa"/>
            <w:shd w:val="clear" w:color="auto" w:fill="auto"/>
          </w:tcPr>
          <w:p w14:paraId="3E2ED77F" w14:textId="77777777" w:rsidR="00A85A3A" w:rsidRPr="00A35142" w:rsidRDefault="00A85A3A" w:rsidP="002E0DD1">
            <w:pPr>
              <w:jc w:val="center"/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担当者名</w:t>
            </w:r>
          </w:p>
        </w:tc>
      </w:tr>
      <w:tr w:rsidR="00A85A3A" w:rsidRPr="00A35142" w14:paraId="23E15C23" w14:textId="77777777" w:rsidTr="002E0DD1">
        <w:trPr>
          <w:trHeight w:val="460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7F6A2E9D" w14:textId="77777777" w:rsidR="00A85A3A" w:rsidRPr="00A35142" w:rsidRDefault="00A85A3A" w:rsidP="002E0DD1">
            <w:pPr>
              <w:jc w:val="center"/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 xml:space="preserve">　　　　　　　　様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278B3140" w14:textId="77777777" w:rsidR="00A85A3A" w:rsidRPr="00A35142" w:rsidRDefault="00FD392E" w:rsidP="002E0DD1">
            <w:pPr>
              <w:jc w:val="center"/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 xml:space="preserve">　　　</w:t>
            </w:r>
            <w:r w:rsidR="00A85A3A" w:rsidRPr="00A35142">
              <w:rPr>
                <w:rFonts w:ascii="游ゴシック" w:eastAsia="游ゴシック" w:hAnsi="游ゴシック" w:hint="eastAsia"/>
              </w:rPr>
              <w:t xml:space="preserve">　　年　　月　　日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21ED339A" w14:textId="77777777" w:rsidR="00A85A3A" w:rsidRPr="00A35142" w:rsidRDefault="00A85A3A" w:rsidP="002E0DD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759BB1B5" w14:textId="77777777" w:rsidR="009A221D" w:rsidRPr="00A35142" w:rsidRDefault="009A221D" w:rsidP="00F34158">
      <w:pPr>
        <w:rPr>
          <w:rFonts w:ascii="游ゴシック" w:eastAsia="游ゴシック" w:hAnsi="游ゴシック"/>
        </w:rPr>
      </w:pPr>
    </w:p>
    <w:p w14:paraId="1D6978D1" w14:textId="2A1DFE7F" w:rsidR="000F0B8B" w:rsidRPr="00A35142" w:rsidRDefault="00CD6B7B" w:rsidP="00377A0D">
      <w:pPr>
        <w:ind w:left="420" w:hangingChars="200" w:hanging="420"/>
        <w:rPr>
          <w:rFonts w:ascii="游ゴシック" w:eastAsia="游ゴシック" w:hAnsi="游ゴシック"/>
        </w:rPr>
      </w:pPr>
      <w:r w:rsidRPr="00A35142">
        <w:rPr>
          <w:rFonts w:ascii="游ゴシック" w:eastAsia="游ゴシック" w:hAnsi="游ゴシック" w:hint="eastAsia"/>
        </w:rPr>
        <w:t>※</w:t>
      </w:r>
      <w:r w:rsidR="007275DB" w:rsidRPr="00A35142">
        <w:rPr>
          <w:rFonts w:ascii="游ゴシック" w:eastAsia="游ゴシック" w:hAnsi="游ゴシック" w:hint="eastAsia"/>
        </w:rPr>
        <w:t>1</w:t>
      </w:r>
      <w:r w:rsidR="00884E71" w:rsidRPr="00A35142">
        <w:rPr>
          <w:rFonts w:ascii="游ゴシック" w:eastAsia="游ゴシック" w:hAnsi="游ゴシック" w:hint="eastAsia"/>
        </w:rPr>
        <w:t xml:space="preserve">　</w:t>
      </w:r>
      <w:r w:rsidR="00F17955" w:rsidRPr="00A35142">
        <w:rPr>
          <w:rFonts w:ascii="游ゴシック" w:eastAsia="游ゴシック" w:hAnsi="游ゴシック" w:hint="eastAsia"/>
        </w:rPr>
        <w:t>「具体的状況」の欄には</w:t>
      </w:r>
      <w:r w:rsidR="00BE116D" w:rsidRPr="00A35142">
        <w:rPr>
          <w:rFonts w:ascii="游ゴシック" w:eastAsia="游ゴシック" w:hAnsi="游ゴシック" w:hint="eastAsia"/>
        </w:rPr>
        <w:t>、</w:t>
      </w:r>
      <w:r w:rsidR="00F34158" w:rsidRPr="00A35142">
        <w:rPr>
          <w:rFonts w:ascii="游ゴシック" w:eastAsia="游ゴシック" w:hAnsi="游ゴシック" w:hint="eastAsia"/>
        </w:rPr>
        <w:t>情報項目に関しての</w:t>
      </w:r>
      <w:r w:rsidR="00BD6ACC" w:rsidRPr="00A35142">
        <w:rPr>
          <w:rFonts w:ascii="游ゴシック" w:eastAsia="游ゴシック" w:hAnsi="游ゴシック" w:hint="eastAsia"/>
        </w:rPr>
        <w:t>心身の</w:t>
      </w:r>
      <w:r w:rsidR="00F34158" w:rsidRPr="00A35142">
        <w:rPr>
          <w:rFonts w:ascii="游ゴシック" w:eastAsia="游ゴシック" w:hAnsi="游ゴシック" w:hint="eastAsia"/>
        </w:rPr>
        <w:t>評価をし</w:t>
      </w:r>
      <w:r w:rsidR="000F0B8B" w:rsidRPr="00A35142">
        <w:rPr>
          <w:rFonts w:ascii="游ゴシック" w:eastAsia="游ゴシック" w:hAnsi="游ゴシック" w:hint="eastAsia"/>
        </w:rPr>
        <w:t>てその状況を記入し</w:t>
      </w:r>
      <w:r w:rsidR="00F34158" w:rsidRPr="00A35142">
        <w:rPr>
          <w:rFonts w:ascii="游ゴシック" w:eastAsia="游ゴシック" w:hAnsi="游ゴシック" w:hint="eastAsia"/>
        </w:rPr>
        <w:t>ます。生活の支障がある場合はその</w:t>
      </w:r>
      <w:r w:rsidR="00F17955" w:rsidRPr="00A35142">
        <w:rPr>
          <w:rFonts w:ascii="游ゴシック" w:eastAsia="游ゴシック" w:hAnsi="游ゴシック" w:hint="eastAsia"/>
        </w:rPr>
        <w:t>具体的状況と気付いたコメントを記入</w:t>
      </w:r>
      <w:r w:rsidR="000F0B8B" w:rsidRPr="00A35142">
        <w:rPr>
          <w:rFonts w:ascii="游ゴシック" w:eastAsia="游ゴシック" w:hAnsi="游ゴシック" w:hint="eastAsia"/>
        </w:rPr>
        <w:t>します</w:t>
      </w:r>
      <w:r w:rsidR="00F17955" w:rsidRPr="00A35142">
        <w:rPr>
          <w:rFonts w:ascii="游ゴシック" w:eastAsia="游ゴシック" w:hAnsi="游ゴシック" w:hint="eastAsia"/>
        </w:rPr>
        <w:t>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5944"/>
      </w:tblGrid>
      <w:tr w:rsidR="00A35142" w:rsidRPr="00A35142" w14:paraId="0E627614" w14:textId="77777777" w:rsidTr="001E7109">
        <w:trPr>
          <w:trHeight w:val="637"/>
        </w:trPr>
        <w:tc>
          <w:tcPr>
            <w:tcW w:w="5944" w:type="dxa"/>
          </w:tcPr>
          <w:p w14:paraId="7EE78C54" w14:textId="46724C00" w:rsidR="003763C5" w:rsidRPr="00A35142" w:rsidRDefault="009B126D" w:rsidP="001E7109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例</w:t>
            </w:r>
            <w:r w:rsidR="003763C5" w:rsidRPr="00A35142">
              <w:rPr>
                <w:rFonts w:ascii="游ゴシック" w:eastAsia="游ゴシック" w:hAnsi="游ゴシック" w:hint="eastAsia"/>
              </w:rPr>
              <w:t>）</w:t>
            </w:r>
            <w:r w:rsidR="001E7109" w:rsidRPr="00A35142">
              <w:rPr>
                <w:rFonts w:ascii="游ゴシック" w:eastAsia="游ゴシック" w:hAnsi="游ゴシック" w:hint="eastAsia"/>
              </w:rPr>
              <w:t xml:space="preserve">　</w:t>
            </w:r>
            <w:r w:rsidRPr="00A35142">
              <w:rPr>
                <w:rFonts w:ascii="游ゴシック" w:eastAsia="游ゴシック" w:hAnsi="游ゴシック" w:hint="eastAsia"/>
              </w:rPr>
              <w:t>身体を支えられれば4～5メートル歩く。</w:t>
            </w:r>
          </w:p>
          <w:p w14:paraId="07EF9CE3" w14:textId="0EC43855" w:rsidR="009B126D" w:rsidRPr="00A35142" w:rsidRDefault="009B126D" w:rsidP="001E7109">
            <w:pPr>
              <w:ind w:firstLineChars="300" w:firstLine="630"/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2週間前までは杖を使って自力で歩いていた。</w:t>
            </w:r>
            <w:r w:rsidR="000E09C7" w:rsidRPr="00A35142">
              <w:rPr>
                <w:rFonts w:ascii="游ゴシック" w:eastAsia="游ゴシック" w:hAnsi="游ゴシック" w:hint="eastAsia"/>
              </w:rPr>
              <w:t>など</w:t>
            </w:r>
          </w:p>
        </w:tc>
      </w:tr>
    </w:tbl>
    <w:p w14:paraId="4FB1DDAE" w14:textId="65B8E00E" w:rsidR="00640613" w:rsidRPr="00A35142" w:rsidRDefault="00CD6B7B" w:rsidP="00377A0D">
      <w:pPr>
        <w:ind w:left="420" w:hangingChars="200" w:hanging="420"/>
        <w:rPr>
          <w:rFonts w:ascii="游ゴシック" w:eastAsia="游ゴシック" w:hAnsi="游ゴシック"/>
        </w:rPr>
      </w:pPr>
      <w:r w:rsidRPr="00A35142">
        <w:rPr>
          <w:rFonts w:ascii="游ゴシック" w:eastAsia="游ゴシック" w:hAnsi="游ゴシック" w:hint="eastAsia"/>
        </w:rPr>
        <w:t>※</w:t>
      </w:r>
      <w:r w:rsidR="007275DB" w:rsidRPr="00A35142">
        <w:rPr>
          <w:rFonts w:ascii="游ゴシック" w:eastAsia="游ゴシック" w:hAnsi="游ゴシック" w:hint="eastAsia"/>
        </w:rPr>
        <w:t>2</w:t>
      </w:r>
      <w:r w:rsidR="00884E71" w:rsidRPr="00A35142">
        <w:rPr>
          <w:rFonts w:ascii="游ゴシック" w:eastAsia="游ゴシック" w:hAnsi="游ゴシック" w:hint="eastAsia"/>
        </w:rPr>
        <w:t xml:space="preserve">　評価した</w:t>
      </w:r>
      <w:r w:rsidR="00F71ADA" w:rsidRPr="00A35142">
        <w:rPr>
          <w:rFonts w:ascii="游ゴシック" w:eastAsia="游ゴシック" w:hAnsi="游ゴシック" w:hint="eastAsia"/>
        </w:rPr>
        <w:t>具体的状況が</w:t>
      </w:r>
      <w:r w:rsidR="00BE116D" w:rsidRPr="00A35142">
        <w:rPr>
          <w:rFonts w:ascii="游ゴシック" w:eastAsia="游ゴシック" w:hAnsi="游ゴシック" w:hint="eastAsia"/>
        </w:rPr>
        <w:t>、</w:t>
      </w:r>
      <w:r w:rsidR="00F71ADA" w:rsidRPr="00A35142">
        <w:rPr>
          <w:rFonts w:ascii="游ゴシック" w:eastAsia="游ゴシック" w:hAnsi="游ゴシック" w:hint="eastAsia"/>
        </w:rPr>
        <w:t>生活に支障をきたしている場合</w:t>
      </w:r>
      <w:r w:rsidR="00BE116D" w:rsidRPr="00A35142">
        <w:rPr>
          <w:rFonts w:ascii="游ゴシック" w:eastAsia="游ゴシック" w:hAnsi="游ゴシック" w:hint="eastAsia"/>
        </w:rPr>
        <w:t>、</w:t>
      </w:r>
      <w:r w:rsidR="000F0B8B" w:rsidRPr="00A35142">
        <w:rPr>
          <w:rFonts w:ascii="游ゴシック" w:eastAsia="游ゴシック" w:hAnsi="游ゴシック" w:hint="eastAsia"/>
        </w:rPr>
        <w:t>「検討」の欄</w:t>
      </w:r>
      <w:r w:rsidR="00884E71" w:rsidRPr="00A35142">
        <w:rPr>
          <w:rFonts w:ascii="游ゴシック" w:eastAsia="游ゴシック" w:hAnsi="游ゴシック" w:hint="eastAsia"/>
        </w:rPr>
        <w:t>に</w:t>
      </w:r>
      <w:r w:rsidR="000F0B8B" w:rsidRPr="00A35142">
        <w:rPr>
          <w:rFonts w:ascii="游ゴシック" w:eastAsia="游ゴシック" w:hAnsi="游ゴシック" w:hint="eastAsia"/>
        </w:rPr>
        <w:t>○を付け</w:t>
      </w:r>
      <w:r w:rsidR="00377A0D">
        <w:rPr>
          <w:rFonts w:ascii="游ゴシック" w:eastAsia="游ゴシック" w:hAnsi="游ゴシック" w:hint="eastAsia"/>
        </w:rPr>
        <w:t>ま</w:t>
      </w:r>
      <w:r w:rsidR="009C3361" w:rsidRPr="00A35142">
        <w:rPr>
          <w:rFonts w:ascii="游ゴシック" w:eastAsia="游ゴシック" w:hAnsi="游ゴシック" w:hint="eastAsia"/>
        </w:rPr>
        <w:t>す</w:t>
      </w:r>
      <w:r w:rsidR="002E006E" w:rsidRPr="00A35142">
        <w:rPr>
          <w:rFonts w:ascii="游ゴシック" w:eastAsia="游ゴシック" w:hAnsi="游ゴシック" w:hint="eastAsia"/>
        </w:rPr>
        <w:t>（</w:t>
      </w:r>
      <w:r w:rsidR="009C3361" w:rsidRPr="00A35142">
        <w:rPr>
          <w:rFonts w:ascii="游ゴシック" w:eastAsia="游ゴシック" w:hAnsi="游ゴシック" w:hint="eastAsia"/>
        </w:rPr>
        <w:t>支障がない場合は×を</w:t>
      </w:r>
      <w:r w:rsidR="002E006E" w:rsidRPr="00A35142">
        <w:rPr>
          <w:rFonts w:ascii="游ゴシック" w:eastAsia="游ゴシック" w:hAnsi="游ゴシック" w:hint="eastAsia"/>
        </w:rPr>
        <w:t>付</w:t>
      </w:r>
      <w:r w:rsidR="009C3361" w:rsidRPr="00A35142">
        <w:rPr>
          <w:rFonts w:ascii="游ゴシック" w:eastAsia="游ゴシック" w:hAnsi="游ゴシック" w:hint="eastAsia"/>
        </w:rPr>
        <w:t>け</w:t>
      </w:r>
      <w:r w:rsidR="002E006E" w:rsidRPr="00A35142">
        <w:rPr>
          <w:rFonts w:ascii="游ゴシック" w:eastAsia="游ゴシック" w:hAnsi="游ゴシック" w:hint="eastAsia"/>
        </w:rPr>
        <w:t>ます）。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A35142" w:rsidRPr="00A35142" w14:paraId="4F1C131D" w14:textId="77777777" w:rsidTr="002F34E4">
        <w:tc>
          <w:tcPr>
            <w:tcW w:w="8215" w:type="dxa"/>
          </w:tcPr>
          <w:p w14:paraId="40A6BF20" w14:textId="77777777" w:rsidR="002F34E4" w:rsidRPr="00A35142" w:rsidRDefault="002F34E4" w:rsidP="002F34E4">
            <w:pPr>
              <w:ind w:left="210" w:hangingChars="100" w:hanging="210"/>
              <w:rPr>
                <w:rFonts w:ascii="游ゴシック" w:eastAsia="游ゴシック" w:hAnsi="游ゴシック"/>
                <w:iCs/>
                <w:sz w:val="20"/>
                <w:szCs w:val="20"/>
              </w:rPr>
            </w:pPr>
            <w:r w:rsidRPr="00A35142">
              <w:rPr>
                <w:rFonts w:ascii="ＭＳ 明朝" w:hAnsi="ＭＳ 明朝" w:cs="ＭＳ 明朝" w:hint="eastAsia"/>
              </w:rPr>
              <w:t>➤</w:t>
            </w:r>
            <w:r w:rsidRPr="00A35142">
              <w:rPr>
                <w:rFonts w:ascii="游ゴシック" w:eastAsia="游ゴシック" w:hAnsi="游ゴシック" w:hint="eastAsia"/>
              </w:rPr>
              <w:t>太字の番号（№）は評価の項目です。○が付いた「具体的状況」を、課題検討用紙の「生活の支障」の欄に転記し、「</w:t>
            </w:r>
            <w:r w:rsidRPr="00A35142">
              <w:rPr>
                <w:rFonts w:ascii="游ゴシック" w:eastAsia="游ゴシック" w:hAnsi="游ゴシック" w:cs="ＭＳ Ｐゴシック" w:hint="eastAsia"/>
              </w:rPr>
              <w:t>自立生活に向けた、改善（回復）の可能性、維持の必要性、低下・悪化の危険性、ケアの必要性</w:t>
            </w:r>
            <w:r w:rsidRPr="00A35142">
              <w:rPr>
                <w:rFonts w:ascii="游ゴシック" w:eastAsia="游ゴシック" w:hAnsi="游ゴシック" w:hint="eastAsia"/>
              </w:rPr>
              <w:t>」を検討します。</w:t>
            </w:r>
          </w:p>
          <w:p w14:paraId="50B51CBB" w14:textId="5C46067A" w:rsidR="002F34E4" w:rsidRPr="00A35142" w:rsidRDefault="002F34E4" w:rsidP="002F34E4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ＭＳ 明朝" w:hAnsi="ＭＳ 明朝" w:cs="ＭＳ 明朝" w:hint="eastAsia"/>
              </w:rPr>
              <w:t>➤</w:t>
            </w:r>
            <w:r w:rsidRPr="00A35142">
              <w:rPr>
                <w:rFonts w:ascii="游ゴシック" w:eastAsia="游ゴシック" w:hAnsi="游ゴシック" w:hint="eastAsia"/>
              </w:rPr>
              <w:t>細字の番号（№）は状況の項目です。検討する時の参考にします。</w:t>
            </w:r>
          </w:p>
        </w:tc>
      </w:tr>
    </w:tbl>
    <w:p w14:paraId="43880B79" w14:textId="77777777" w:rsidR="00377A0D" w:rsidRDefault="00CD6B7B" w:rsidP="00CD6B7B">
      <w:pPr>
        <w:rPr>
          <w:rFonts w:ascii="游ゴシック" w:eastAsia="游ゴシック" w:hAnsi="游ゴシック"/>
        </w:rPr>
      </w:pPr>
      <w:r w:rsidRPr="00A35142">
        <w:rPr>
          <w:rFonts w:ascii="游ゴシック" w:eastAsia="游ゴシック" w:hAnsi="游ゴシック" w:hint="eastAsia"/>
        </w:rPr>
        <w:t>※</w:t>
      </w:r>
      <w:r w:rsidR="007275DB" w:rsidRPr="00A35142">
        <w:rPr>
          <w:rFonts w:ascii="游ゴシック" w:eastAsia="游ゴシック" w:hAnsi="游ゴシック" w:hint="eastAsia"/>
        </w:rPr>
        <w:t>3</w:t>
      </w:r>
      <w:r w:rsidR="00F2583B" w:rsidRPr="00A35142">
        <w:rPr>
          <w:rFonts w:ascii="游ゴシック" w:eastAsia="游ゴシック" w:hAnsi="游ゴシック" w:hint="eastAsia"/>
        </w:rPr>
        <w:t xml:space="preserve">　</w:t>
      </w:r>
      <w:r w:rsidRPr="00A35142">
        <w:rPr>
          <w:rFonts w:ascii="游ゴシック" w:eastAsia="游ゴシック" w:hAnsi="游ゴシック" w:hint="eastAsia"/>
        </w:rPr>
        <w:t>＊の付いた項目は</w:t>
      </w:r>
      <w:r w:rsidR="00BE116D" w:rsidRPr="00A35142">
        <w:rPr>
          <w:rFonts w:ascii="游ゴシック" w:eastAsia="游ゴシック" w:hAnsi="游ゴシック" w:hint="eastAsia"/>
        </w:rPr>
        <w:t>、</w:t>
      </w:r>
      <w:r w:rsidRPr="00A35142">
        <w:rPr>
          <w:rFonts w:ascii="游ゴシック" w:eastAsia="游ゴシック" w:hAnsi="游ゴシック" w:hint="eastAsia"/>
        </w:rPr>
        <w:t>概ね</w:t>
      </w:r>
      <w:r w:rsidR="00AF27B8" w:rsidRPr="00A35142">
        <w:rPr>
          <w:rFonts w:ascii="游ゴシック" w:eastAsia="游ゴシック" w:hAnsi="游ゴシック" w:hint="eastAsia"/>
        </w:rPr>
        <w:t>過去</w:t>
      </w:r>
      <w:r w:rsidR="007275DB" w:rsidRPr="00A35142">
        <w:rPr>
          <w:rFonts w:ascii="游ゴシック" w:eastAsia="游ゴシック" w:hAnsi="游ゴシック" w:hint="eastAsia"/>
        </w:rPr>
        <w:t>3</w:t>
      </w:r>
      <w:r w:rsidRPr="00A35142">
        <w:rPr>
          <w:rFonts w:ascii="游ゴシック" w:eastAsia="游ゴシック" w:hAnsi="游ゴシック" w:hint="eastAsia"/>
        </w:rPr>
        <w:t>ヶ月間の状況で判断</w:t>
      </w:r>
      <w:r w:rsidR="002E006E" w:rsidRPr="00A35142">
        <w:rPr>
          <w:rFonts w:ascii="游ゴシック" w:eastAsia="游ゴシック" w:hAnsi="游ゴシック" w:hint="eastAsia"/>
        </w:rPr>
        <w:t>します</w:t>
      </w:r>
      <w:r w:rsidRPr="00A35142">
        <w:rPr>
          <w:rFonts w:ascii="游ゴシック" w:eastAsia="游ゴシック" w:hAnsi="游ゴシック" w:hint="eastAsia"/>
        </w:rPr>
        <w:t>。それ以外は</w:t>
      </w:r>
      <w:r w:rsidR="007275DB" w:rsidRPr="00A35142">
        <w:rPr>
          <w:rFonts w:ascii="游ゴシック" w:eastAsia="游ゴシック" w:hAnsi="游ゴシック" w:hint="eastAsia"/>
        </w:rPr>
        <w:t>1</w:t>
      </w:r>
      <w:r w:rsidRPr="00A35142">
        <w:rPr>
          <w:rFonts w:ascii="游ゴシック" w:eastAsia="游ゴシック" w:hAnsi="游ゴシック" w:hint="eastAsia"/>
        </w:rPr>
        <w:t>週間前後の</w:t>
      </w:r>
    </w:p>
    <w:p w14:paraId="41F5507F" w14:textId="1571A307" w:rsidR="00CD6B7B" w:rsidRPr="00A35142" w:rsidRDefault="00CD6B7B" w:rsidP="00377A0D">
      <w:pPr>
        <w:ind w:firstLineChars="200" w:firstLine="420"/>
        <w:rPr>
          <w:rFonts w:ascii="游ゴシック" w:eastAsia="游ゴシック" w:hAnsi="游ゴシック"/>
        </w:rPr>
      </w:pPr>
      <w:r w:rsidRPr="00A35142">
        <w:rPr>
          <w:rFonts w:ascii="游ゴシック" w:eastAsia="游ゴシック" w:hAnsi="游ゴシック" w:hint="eastAsia"/>
        </w:rPr>
        <w:t>状況で判断</w:t>
      </w:r>
      <w:r w:rsidR="002E006E" w:rsidRPr="00A35142">
        <w:rPr>
          <w:rFonts w:ascii="游ゴシック" w:eastAsia="游ゴシック" w:hAnsi="游ゴシック" w:hint="eastAsia"/>
        </w:rPr>
        <w:t>します</w:t>
      </w:r>
      <w:r w:rsidRPr="00A35142">
        <w:rPr>
          <w:rFonts w:ascii="游ゴシック" w:eastAsia="游ゴシック" w:hAnsi="游ゴシック" w:hint="eastAsia"/>
        </w:rPr>
        <w:t>。</w:t>
      </w:r>
    </w:p>
    <w:p w14:paraId="7B1DFAD0" w14:textId="3B742AB2" w:rsidR="00D82510" w:rsidRPr="00A35142" w:rsidRDefault="00372DA6" w:rsidP="00DC305B">
      <w:pPr>
        <w:ind w:left="420" w:hangingChars="200" w:hanging="420"/>
        <w:rPr>
          <w:rFonts w:ascii="游ゴシック" w:eastAsia="游ゴシック" w:hAnsi="游ゴシック"/>
        </w:rPr>
      </w:pPr>
      <w:r w:rsidRPr="00A35142">
        <w:rPr>
          <w:rFonts w:ascii="游ゴシック" w:eastAsia="游ゴシック" w:hAnsi="游ゴシック" w:hint="eastAsia"/>
        </w:rPr>
        <w:t>※</w:t>
      </w:r>
      <w:r w:rsidR="007275DB" w:rsidRPr="00A35142">
        <w:rPr>
          <w:rFonts w:ascii="游ゴシック" w:eastAsia="游ゴシック" w:hAnsi="游ゴシック" w:hint="eastAsia"/>
        </w:rPr>
        <w:t>4</w:t>
      </w:r>
      <w:r w:rsidR="00F2583B" w:rsidRPr="00A35142">
        <w:rPr>
          <w:rFonts w:ascii="游ゴシック" w:eastAsia="游ゴシック" w:hAnsi="游ゴシック" w:hint="eastAsia"/>
        </w:rPr>
        <w:t xml:space="preserve">　</w:t>
      </w:r>
      <w:r w:rsidR="00DC305B" w:rsidRPr="00A35142">
        <w:rPr>
          <w:rFonts w:ascii="游ゴシック" w:eastAsia="游ゴシック" w:hAnsi="游ゴシック" w:hint="eastAsia"/>
        </w:rPr>
        <w:t>可能性の提案をしながら</w:t>
      </w:r>
      <w:r w:rsidR="00BE116D" w:rsidRPr="00A35142">
        <w:rPr>
          <w:rFonts w:ascii="游ゴシック" w:eastAsia="游ゴシック" w:hAnsi="游ゴシック" w:hint="eastAsia"/>
        </w:rPr>
        <w:t>、</w:t>
      </w:r>
      <w:r w:rsidR="000841E1" w:rsidRPr="00A35142">
        <w:rPr>
          <w:rFonts w:ascii="游ゴシック" w:eastAsia="游ゴシック" w:hAnsi="游ゴシック" w:hint="eastAsia"/>
        </w:rPr>
        <w:t>その領域に関する生活の意向を把握し</w:t>
      </w:r>
      <w:r w:rsidR="00BE116D" w:rsidRPr="00A35142">
        <w:rPr>
          <w:rFonts w:ascii="游ゴシック" w:eastAsia="游ゴシック" w:hAnsi="游ゴシック" w:hint="eastAsia"/>
        </w:rPr>
        <w:t>、</w:t>
      </w:r>
      <w:r w:rsidR="000841E1" w:rsidRPr="00A35142">
        <w:rPr>
          <w:rFonts w:ascii="游ゴシック" w:eastAsia="游ゴシック" w:hAnsi="游ゴシック" w:hint="eastAsia"/>
        </w:rPr>
        <w:t>課題検討用紙の「</w:t>
      </w:r>
      <w:r w:rsidR="000841E1" w:rsidRPr="00A35142">
        <w:rPr>
          <w:rFonts w:ascii="游ゴシック" w:eastAsia="游ゴシック" w:hAnsi="游ゴシック" w:cs="ＭＳ Ｐゴシック" w:hint="eastAsia"/>
        </w:rPr>
        <w:t>本人</w:t>
      </w:r>
      <w:r w:rsidR="00BE116D" w:rsidRPr="00A35142">
        <w:rPr>
          <w:rFonts w:ascii="游ゴシック" w:eastAsia="游ゴシック" w:hAnsi="游ゴシック" w:cs="ＭＳ Ｐゴシック" w:hint="eastAsia"/>
        </w:rPr>
        <w:t>、</w:t>
      </w:r>
      <w:r w:rsidR="000841E1" w:rsidRPr="00A35142">
        <w:rPr>
          <w:rFonts w:ascii="游ゴシック" w:eastAsia="游ゴシック" w:hAnsi="游ゴシック" w:cs="ＭＳ Ｐゴシック" w:hint="eastAsia"/>
        </w:rPr>
        <w:t>家族の意向」に転記します。</w:t>
      </w:r>
      <w:r w:rsidR="000841E1" w:rsidRPr="00A35142">
        <w:rPr>
          <w:rFonts w:ascii="游ゴシック" w:eastAsia="游ゴシック" w:hAnsi="游ゴシック" w:hint="eastAsia"/>
        </w:rPr>
        <w:t>（</w:t>
      </w:r>
      <w:r w:rsidR="00DC305B" w:rsidRPr="00A35142">
        <w:rPr>
          <w:rFonts w:ascii="游ゴシック" w:eastAsia="游ゴシック" w:hAnsi="游ゴシック" w:hint="eastAsia"/>
        </w:rPr>
        <w:t>生活の</w:t>
      </w:r>
      <w:r w:rsidR="000841E1" w:rsidRPr="00A35142">
        <w:rPr>
          <w:rFonts w:ascii="游ゴシック" w:eastAsia="游ゴシック" w:hAnsi="游ゴシック" w:hint="eastAsia"/>
        </w:rPr>
        <w:t>支障がない領域に関する「意向」は</w:t>
      </w:r>
      <w:r w:rsidR="00BE116D" w:rsidRPr="00A35142">
        <w:rPr>
          <w:rFonts w:ascii="游ゴシック" w:eastAsia="游ゴシック" w:hAnsi="游ゴシック" w:hint="eastAsia"/>
        </w:rPr>
        <w:t>、</w:t>
      </w:r>
      <w:r w:rsidR="000841E1" w:rsidRPr="00A35142">
        <w:rPr>
          <w:rFonts w:ascii="游ゴシック" w:eastAsia="游ゴシック" w:hAnsi="游ゴシック" w:hint="eastAsia"/>
        </w:rPr>
        <w:t>聞き取る必要は</w:t>
      </w:r>
      <w:r w:rsidR="00DC305B" w:rsidRPr="00A35142">
        <w:rPr>
          <w:rFonts w:ascii="游ゴシック" w:eastAsia="游ゴシック" w:hAnsi="游ゴシック" w:hint="eastAsia"/>
        </w:rPr>
        <w:t>ありません</w:t>
      </w:r>
      <w:r w:rsidR="000841E1" w:rsidRPr="00A35142">
        <w:rPr>
          <w:rFonts w:ascii="游ゴシック" w:eastAsia="游ゴシック" w:hAnsi="游ゴシック" w:hint="eastAsia"/>
        </w:rPr>
        <w:t>。）</w:t>
      </w:r>
    </w:p>
    <w:p w14:paraId="482C063B" w14:textId="77777777" w:rsidR="00B33A8A" w:rsidRPr="00A35142" w:rsidRDefault="00B33A8A" w:rsidP="00B73CD1">
      <w:pPr>
        <w:rPr>
          <w:rFonts w:ascii="游ゴシック" w:eastAsia="游ゴシック" w:hAnsi="游ゴシック"/>
        </w:rPr>
      </w:pPr>
    </w:p>
    <w:p w14:paraId="5BF7EB42" w14:textId="4569926D" w:rsidR="00E95CC9" w:rsidRPr="00A35142" w:rsidRDefault="00E844F3" w:rsidP="00CD6B7B">
      <w:pPr>
        <w:rPr>
          <w:rFonts w:ascii="游ゴシック" w:eastAsia="游ゴシック" w:hAnsi="游ゴシック"/>
          <w:b/>
          <w:bCs/>
          <w:sz w:val="24"/>
          <w:szCs w:val="24"/>
        </w:rPr>
      </w:pPr>
      <w:r w:rsidRPr="00A35142">
        <w:rPr>
          <w:rFonts w:ascii="游ゴシック" w:eastAsia="游ゴシック" w:hAnsi="游ゴシック" w:hint="eastAsia"/>
          <w:b/>
          <w:bCs/>
          <w:sz w:val="24"/>
          <w:szCs w:val="24"/>
        </w:rPr>
        <w:t>１</w:t>
      </w:r>
      <w:r w:rsidR="00B33A8A" w:rsidRPr="00A35142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="00B33A8A" w:rsidRPr="00A35142">
        <w:rPr>
          <w:rFonts w:ascii="游ゴシック" w:eastAsia="游ゴシック" w:hAnsi="游ゴシック" w:cs="ＭＳ Ｐゴシック" w:hint="eastAsia"/>
          <w:b/>
          <w:bCs/>
          <w:sz w:val="24"/>
          <w:szCs w:val="24"/>
        </w:rPr>
        <w:t>健康状態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629"/>
        <w:gridCol w:w="3462"/>
        <w:gridCol w:w="20"/>
        <w:gridCol w:w="2236"/>
        <w:gridCol w:w="807"/>
        <w:gridCol w:w="822"/>
        <w:gridCol w:w="7"/>
        <w:gridCol w:w="11"/>
        <w:gridCol w:w="6"/>
        <w:gridCol w:w="12"/>
        <w:gridCol w:w="436"/>
        <w:gridCol w:w="30"/>
      </w:tblGrid>
      <w:tr w:rsidR="00A35142" w:rsidRPr="00A35142" w14:paraId="514AE1D7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093D69" w14:textId="77777777" w:rsidR="009E73BA" w:rsidRPr="00A35142" w:rsidRDefault="009E73BA" w:rsidP="002E0DD1">
            <w:pPr>
              <w:jc w:val="center"/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No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85B757" w14:textId="77777777" w:rsidR="009E73BA" w:rsidRPr="00A35142" w:rsidRDefault="009E73BA" w:rsidP="002E0DD1">
            <w:pPr>
              <w:jc w:val="center"/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情報項目</w:t>
            </w:r>
          </w:p>
        </w:tc>
        <w:tc>
          <w:tcPr>
            <w:tcW w:w="3883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6869" w14:textId="77777777" w:rsidR="009E73BA" w:rsidRPr="00A35142" w:rsidRDefault="009E73BA" w:rsidP="002E0DD1">
            <w:pPr>
              <w:jc w:val="center"/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具体的状況</w:t>
            </w:r>
          </w:p>
        </w:tc>
        <w:tc>
          <w:tcPr>
            <w:tcW w:w="48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D5BE3" w14:textId="77777777" w:rsidR="009E73BA" w:rsidRPr="00A35142" w:rsidRDefault="009E73BA" w:rsidP="009E73BA">
            <w:pPr>
              <w:spacing w:line="200" w:lineRule="exact"/>
              <w:jc w:val="center"/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検討</w:t>
            </w:r>
          </w:p>
        </w:tc>
      </w:tr>
      <w:tr w:rsidR="00A35142" w:rsidRPr="00A35142" w14:paraId="034279FC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E88C1" w14:textId="77777777" w:rsidR="00461B59" w:rsidRPr="00A35142" w:rsidRDefault="00461B59" w:rsidP="00461B59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健康状態及び心身の状況</w:t>
            </w:r>
          </w:p>
          <w:p w14:paraId="148141E3" w14:textId="77777777" w:rsidR="00461B59" w:rsidRPr="00A35142" w:rsidRDefault="00461B59" w:rsidP="00461B59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観察・管理の必要な病気</w:t>
            </w:r>
          </w:p>
          <w:p w14:paraId="7067AC3D" w14:textId="0D9023AC" w:rsidR="00461B59" w:rsidRPr="00A35142" w:rsidRDefault="00461B59" w:rsidP="00CC0F5E">
            <w:pPr>
              <w:ind w:left="210" w:hangingChars="100" w:hanging="210"/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※本人に影響のある、ケアスタッフが観察・管理の必要な病気、</w:t>
            </w:r>
            <w:r w:rsidR="00F459FF" w:rsidRPr="00A35142">
              <w:rPr>
                <w:rFonts w:ascii="游ゴシック" w:eastAsia="游ゴシック" w:hAnsi="游ゴシック" w:hint="eastAsia"/>
              </w:rPr>
              <w:t>過去</w:t>
            </w:r>
            <w:r w:rsidR="007275DB" w:rsidRPr="00A35142">
              <w:rPr>
                <w:rFonts w:ascii="游ゴシック" w:eastAsia="游ゴシック" w:hAnsi="游ゴシック" w:hint="eastAsia"/>
              </w:rPr>
              <w:t>3</w:t>
            </w:r>
            <w:r w:rsidR="00F459FF" w:rsidRPr="00A35142">
              <w:rPr>
                <w:rFonts w:ascii="游ゴシック" w:eastAsia="游ゴシック" w:hAnsi="游ゴシック" w:hint="eastAsia"/>
              </w:rPr>
              <w:t>か</w:t>
            </w:r>
            <w:r w:rsidRPr="00A35142">
              <w:rPr>
                <w:rFonts w:ascii="游ゴシック" w:eastAsia="游ゴシック" w:hAnsi="游ゴシック" w:hint="eastAsia"/>
              </w:rPr>
              <w:t>月間</w:t>
            </w:r>
            <w:r w:rsidR="003272F9" w:rsidRPr="00A35142">
              <w:rPr>
                <w:rFonts w:ascii="游ゴシック" w:eastAsia="游ゴシック" w:hAnsi="游ゴシック" w:hint="eastAsia"/>
              </w:rPr>
              <w:t>に</w:t>
            </w:r>
            <w:r w:rsidRPr="00A35142">
              <w:rPr>
                <w:rFonts w:ascii="游ゴシック" w:eastAsia="游ゴシック" w:hAnsi="游ゴシック" w:hint="eastAsia"/>
              </w:rPr>
              <w:t>入院</w:t>
            </w:r>
            <w:r w:rsidR="003272F9" w:rsidRPr="00A35142">
              <w:rPr>
                <w:rFonts w:ascii="游ゴシック" w:eastAsia="游ゴシック" w:hAnsi="游ゴシック" w:hint="eastAsia"/>
              </w:rPr>
              <w:t>歴がある</w:t>
            </w:r>
            <w:r w:rsidR="00401912" w:rsidRPr="00A35142">
              <w:rPr>
                <w:rFonts w:ascii="游ゴシック" w:eastAsia="游ゴシック" w:hAnsi="游ゴシック" w:hint="eastAsia"/>
              </w:rPr>
              <w:t>場合、その</w:t>
            </w:r>
            <w:r w:rsidRPr="00A35142">
              <w:rPr>
                <w:rFonts w:ascii="游ゴシック" w:eastAsia="游ゴシック" w:hAnsi="游ゴシック" w:hint="eastAsia"/>
              </w:rPr>
              <w:t>原因となった病気も把握します。すでに治った病気、プランに関係しない病気は除きます。</w:t>
            </w:r>
          </w:p>
          <w:p w14:paraId="63EC81F5" w14:textId="54478131" w:rsidR="00C87FEB" w:rsidRPr="00A35142" w:rsidRDefault="00461B59" w:rsidP="00461B59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※主治の医師からの指示や、主治医意見書、診療情報提供書により確認します。</w:t>
            </w:r>
          </w:p>
        </w:tc>
      </w:tr>
      <w:tr w:rsidR="00A35142" w:rsidRPr="00A35142" w14:paraId="5A2BB651" w14:textId="77777777" w:rsidTr="00984F97">
        <w:trPr>
          <w:gridBefore w:val="1"/>
          <w:wBefore w:w="11" w:type="dxa"/>
        </w:trPr>
        <w:tc>
          <w:tcPr>
            <w:tcW w:w="62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89AA90" w14:textId="53EAD88B" w:rsidR="00A345BD" w:rsidRPr="00A35142" w:rsidRDefault="007275DB" w:rsidP="00A345BD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1614295" w14:textId="2937979F" w:rsidR="000E1A98" w:rsidRPr="00A35142" w:rsidRDefault="00014382" w:rsidP="0090467A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cs="ＭＳ 明朝" w:hint="eastAsia"/>
              </w:rPr>
              <w:t>➀</w:t>
            </w:r>
            <w:r w:rsidR="00C87FEB" w:rsidRPr="00A35142">
              <w:rPr>
                <w:rFonts w:ascii="游ゴシック" w:eastAsia="游ゴシック" w:hAnsi="游ゴシック" w:hint="eastAsia"/>
                <w:lang w:eastAsia="zh-TW"/>
              </w:rPr>
              <w:t>循環器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B443A06" w14:textId="77777777" w:rsidR="00C87FEB" w:rsidRPr="00A35142" w:rsidRDefault="00C87FEB" w:rsidP="0090467A">
            <w:pPr>
              <w:rPr>
                <w:rFonts w:ascii="游ゴシック" w:eastAsia="游ゴシック" w:hAnsi="游ゴシック"/>
                <w:lang w:eastAsia="zh-TW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372E799" w14:textId="77777777" w:rsidR="00C87FEB" w:rsidRPr="00A35142" w:rsidRDefault="00C87FEB" w:rsidP="0090467A">
            <w:pPr>
              <w:rPr>
                <w:rFonts w:ascii="游ゴシック" w:eastAsia="游ゴシック" w:hAnsi="游ゴシック"/>
                <w:lang w:eastAsia="zh-TW"/>
              </w:rPr>
            </w:pPr>
          </w:p>
        </w:tc>
      </w:tr>
      <w:tr w:rsidR="00A35142" w:rsidRPr="00A35142" w14:paraId="55050A1F" w14:textId="77777777" w:rsidTr="00984F97">
        <w:trPr>
          <w:gridBefore w:val="1"/>
          <w:wBefore w:w="11" w:type="dxa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FE242E" w14:textId="2B21BBBE" w:rsidR="00C87FEB" w:rsidRPr="00A35142" w:rsidRDefault="00C87FEB" w:rsidP="0090467A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05BEE1FD" w14:textId="67FE725B" w:rsidR="00C87FEB" w:rsidRPr="00A35142" w:rsidRDefault="00014382" w:rsidP="0090467A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②</w:t>
            </w:r>
            <w:r w:rsidR="00C87FEB" w:rsidRPr="00A35142">
              <w:rPr>
                <w:rFonts w:ascii="游ゴシック" w:eastAsia="游ゴシック" w:hAnsi="游ゴシック" w:hint="eastAsia"/>
              </w:rPr>
              <w:t>神経・認知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6F06242" w14:textId="77777777" w:rsidR="00C87FEB" w:rsidRPr="00A35142" w:rsidRDefault="00C87FEB" w:rsidP="0090467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EF62C0F" w14:textId="77777777" w:rsidR="00C87FEB" w:rsidRPr="00A35142" w:rsidRDefault="00C87FEB" w:rsidP="0090467A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6D7CF152" w14:textId="77777777" w:rsidTr="00984F97">
        <w:trPr>
          <w:gridBefore w:val="1"/>
          <w:wBefore w:w="11" w:type="dxa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623CD3" w14:textId="482C3DBE" w:rsidR="00C87FEB" w:rsidRPr="00A35142" w:rsidRDefault="00C87FEB" w:rsidP="0090467A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7CC44443" w14:textId="3F4099F6" w:rsidR="00C87FEB" w:rsidRPr="00A35142" w:rsidRDefault="00014382" w:rsidP="0090467A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③</w:t>
            </w:r>
            <w:r w:rsidR="00C87FEB" w:rsidRPr="00A35142">
              <w:rPr>
                <w:rFonts w:ascii="游ゴシック" w:eastAsia="游ゴシック" w:hAnsi="游ゴシック" w:hint="eastAsia"/>
              </w:rPr>
              <w:t>骨関節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07BC7D6" w14:textId="77777777" w:rsidR="00C87FEB" w:rsidRPr="00A35142" w:rsidRDefault="00C87FEB" w:rsidP="0090467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AE1C34" w14:textId="77777777" w:rsidR="00C87FEB" w:rsidRPr="00A35142" w:rsidRDefault="00C87FEB" w:rsidP="0090467A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41E49F42" w14:textId="77777777" w:rsidTr="00984F97">
        <w:trPr>
          <w:gridBefore w:val="1"/>
          <w:wBefore w:w="11" w:type="dxa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42CF7F" w14:textId="64497411" w:rsidR="00C87FEB" w:rsidRPr="00A35142" w:rsidRDefault="00C87FEB" w:rsidP="0090467A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371F2CF4" w14:textId="1D3202D8" w:rsidR="00C87FEB" w:rsidRPr="00A35142" w:rsidRDefault="00014382" w:rsidP="0090467A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④</w:t>
            </w:r>
            <w:r w:rsidR="00C87FEB" w:rsidRPr="00A35142">
              <w:rPr>
                <w:rFonts w:ascii="游ゴシック" w:eastAsia="游ゴシック" w:hAnsi="游ゴシック" w:hint="eastAsia"/>
              </w:rPr>
              <w:t>眼科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20C632F" w14:textId="77777777" w:rsidR="00C87FEB" w:rsidRPr="00A35142" w:rsidRDefault="00C87FEB" w:rsidP="0090467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45D40B" w14:textId="77777777" w:rsidR="00C87FEB" w:rsidRPr="00A35142" w:rsidRDefault="00C87FEB" w:rsidP="0090467A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29068932" w14:textId="77777777" w:rsidTr="00984F97">
        <w:trPr>
          <w:gridBefore w:val="1"/>
          <w:wBefore w:w="11" w:type="dxa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BE8B27" w14:textId="70F6AC67" w:rsidR="00C87FEB" w:rsidRPr="00A35142" w:rsidRDefault="00C87FEB" w:rsidP="0090467A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7AED51BF" w14:textId="1E90C6D7" w:rsidR="00C87FEB" w:rsidRPr="00A35142" w:rsidRDefault="00014382" w:rsidP="0090467A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⑤</w:t>
            </w:r>
            <w:r w:rsidR="00C87FEB" w:rsidRPr="00A35142">
              <w:rPr>
                <w:rFonts w:ascii="游ゴシック" w:eastAsia="游ゴシック" w:hAnsi="游ゴシック" w:hint="eastAsia"/>
              </w:rPr>
              <w:t>精神科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D6612E1" w14:textId="77777777" w:rsidR="00C87FEB" w:rsidRPr="00A35142" w:rsidRDefault="00C87FEB" w:rsidP="0090467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FEF43BD" w14:textId="77777777" w:rsidR="00C87FEB" w:rsidRPr="00A35142" w:rsidRDefault="00C87FEB" w:rsidP="0090467A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6E97F948" w14:textId="77777777" w:rsidTr="00984F97">
        <w:trPr>
          <w:gridBefore w:val="1"/>
          <w:wBefore w:w="11" w:type="dxa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CA0D57" w14:textId="4240F1C4" w:rsidR="00C87FEB" w:rsidRPr="00A35142" w:rsidRDefault="00C87FEB" w:rsidP="0090467A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346EBC11" w14:textId="331983F1" w:rsidR="00C87FEB" w:rsidRPr="00A35142" w:rsidRDefault="00014382" w:rsidP="0090467A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⑥</w:t>
            </w:r>
            <w:r w:rsidR="00C87FEB" w:rsidRPr="00A35142">
              <w:rPr>
                <w:rFonts w:ascii="游ゴシック" w:eastAsia="游ゴシック" w:hAnsi="游ゴシック" w:hint="eastAsia"/>
              </w:rPr>
              <w:t>感染症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7319C97" w14:textId="77777777" w:rsidR="00C87FEB" w:rsidRPr="00A35142" w:rsidRDefault="00C87FEB" w:rsidP="0090467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50FA1C" w14:textId="77777777" w:rsidR="00C87FEB" w:rsidRPr="00A35142" w:rsidRDefault="00C87FEB" w:rsidP="0090467A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68087434" w14:textId="77777777" w:rsidTr="00984F97">
        <w:trPr>
          <w:gridBefore w:val="1"/>
          <w:wBefore w:w="11" w:type="dxa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433BB0" w14:textId="5087B9E7" w:rsidR="00C87FEB" w:rsidRPr="00A35142" w:rsidRDefault="00C87FEB" w:rsidP="0090467A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4955A495" w14:textId="43939E64" w:rsidR="00C87FEB" w:rsidRPr="00A35142" w:rsidRDefault="00014382" w:rsidP="0090467A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⑦</w:t>
            </w:r>
            <w:r w:rsidR="00C87FEB" w:rsidRPr="00A35142">
              <w:rPr>
                <w:rFonts w:ascii="游ゴシック" w:eastAsia="游ゴシック" w:hAnsi="游ゴシック" w:hint="eastAsia"/>
              </w:rPr>
              <w:t>糖尿病その他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597B334" w14:textId="77777777" w:rsidR="00C87FEB" w:rsidRPr="00A35142" w:rsidRDefault="00C87FEB" w:rsidP="0090467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C2D23E" w14:textId="77777777" w:rsidR="00C87FEB" w:rsidRPr="00A35142" w:rsidRDefault="00C87FEB" w:rsidP="0090467A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11DB8952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ECF658" w14:textId="56B23F79" w:rsidR="00A345BD" w:rsidRPr="00A35142" w:rsidRDefault="007275DB" w:rsidP="00A345B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46B36D34" w14:textId="1988E998" w:rsidR="009E73BA" w:rsidRPr="00A35142" w:rsidRDefault="00C87FEB" w:rsidP="00FB4DC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身体</w:t>
            </w:r>
            <w:r w:rsidR="00A90B59" w:rsidRPr="00A35142">
              <w:rPr>
                <w:rFonts w:ascii="游ゴシック" w:eastAsia="游ゴシック" w:hAnsi="游ゴシック" w:hint="eastAsia"/>
              </w:rPr>
              <w:t>症状</w:t>
            </w:r>
            <w:r w:rsidR="00A90B59" w:rsidRPr="00A35142">
              <w:rPr>
                <w:rFonts w:ascii="游ゴシック" w:eastAsia="游ゴシック" w:hAnsi="游ゴシック" w:hint="eastAsia"/>
                <w:lang w:eastAsia="zh-CN"/>
              </w:rPr>
              <w:t>（下痢</w:t>
            </w:r>
            <w:r w:rsidR="00BE116D" w:rsidRPr="00A35142">
              <w:rPr>
                <w:rFonts w:ascii="游ゴシック" w:eastAsia="游ゴシック" w:hAnsi="游ゴシック" w:hint="eastAsia"/>
                <w:lang w:eastAsia="zh-CN"/>
              </w:rPr>
              <w:t>、</w:t>
            </w:r>
            <w:r w:rsidR="00A90B59" w:rsidRPr="00A35142">
              <w:rPr>
                <w:rFonts w:ascii="游ゴシック" w:eastAsia="游ゴシック" w:hAnsi="游ゴシック" w:hint="eastAsia"/>
                <w:lang w:eastAsia="zh-CN"/>
              </w:rPr>
              <w:t>排尿障害</w:t>
            </w:r>
            <w:r w:rsidR="00BE116D" w:rsidRPr="00A35142">
              <w:rPr>
                <w:rFonts w:ascii="游ゴシック" w:eastAsia="游ゴシック" w:hAnsi="游ゴシック" w:hint="eastAsia"/>
                <w:lang w:eastAsia="zh-CN"/>
              </w:rPr>
              <w:t>、</w:t>
            </w:r>
            <w:r w:rsidR="00A90B59" w:rsidRPr="00A35142">
              <w:rPr>
                <w:rFonts w:ascii="游ゴシック" w:eastAsia="游ゴシック" w:hAnsi="游ゴシック" w:hint="eastAsia"/>
              </w:rPr>
              <w:t>発熱</w:t>
            </w:r>
            <w:r w:rsidR="00BE116D" w:rsidRPr="00A35142">
              <w:rPr>
                <w:rFonts w:ascii="游ゴシック" w:eastAsia="游ゴシック" w:hAnsi="游ゴシック" w:hint="eastAsia"/>
              </w:rPr>
              <w:t>、</w:t>
            </w:r>
            <w:r w:rsidR="00A90B59" w:rsidRPr="00A35142">
              <w:rPr>
                <w:rFonts w:ascii="游ゴシック" w:eastAsia="游ゴシック" w:hAnsi="游ゴシック" w:hint="eastAsia"/>
              </w:rPr>
              <w:t>食欲不振</w:t>
            </w:r>
            <w:r w:rsidR="00BE116D" w:rsidRPr="00A35142">
              <w:rPr>
                <w:rFonts w:ascii="游ゴシック" w:eastAsia="游ゴシック" w:hAnsi="游ゴシック" w:hint="eastAsia"/>
              </w:rPr>
              <w:t>、</w:t>
            </w:r>
            <w:r w:rsidR="00A90B59" w:rsidRPr="00A35142">
              <w:rPr>
                <w:rFonts w:ascii="游ゴシック" w:eastAsia="游ゴシック" w:hAnsi="游ゴシック" w:hint="eastAsia"/>
              </w:rPr>
              <w:t>嘔吐</w:t>
            </w:r>
            <w:r w:rsidR="00BE116D" w:rsidRPr="00A35142">
              <w:rPr>
                <w:rFonts w:ascii="游ゴシック" w:eastAsia="游ゴシック" w:hAnsi="游ゴシック" w:hint="eastAsia"/>
              </w:rPr>
              <w:t>、</w:t>
            </w:r>
            <w:r w:rsidR="00A90B59" w:rsidRPr="00A35142">
              <w:rPr>
                <w:rFonts w:ascii="游ゴシック" w:eastAsia="游ゴシック" w:hAnsi="游ゴシック" w:hint="eastAsia"/>
              </w:rPr>
              <w:t>胸痛</w:t>
            </w:r>
            <w:r w:rsidR="00BE116D" w:rsidRPr="00A35142">
              <w:rPr>
                <w:rFonts w:ascii="游ゴシック" w:eastAsia="游ゴシック" w:hAnsi="游ゴシック" w:hint="eastAsia"/>
              </w:rPr>
              <w:t>、</w:t>
            </w:r>
            <w:r w:rsidR="00A90B59" w:rsidRPr="00A35142">
              <w:rPr>
                <w:rFonts w:ascii="游ゴシック" w:eastAsia="游ゴシック" w:hAnsi="游ゴシック" w:hint="eastAsia"/>
              </w:rPr>
              <w:t>便秘</w:t>
            </w:r>
            <w:r w:rsidR="00BE116D" w:rsidRPr="00A35142">
              <w:rPr>
                <w:rFonts w:ascii="游ゴシック" w:eastAsia="游ゴシック" w:hAnsi="游ゴシック" w:hint="eastAsia"/>
              </w:rPr>
              <w:t>、</w:t>
            </w:r>
            <w:r w:rsidR="00A90B59" w:rsidRPr="00A35142">
              <w:rPr>
                <w:rFonts w:ascii="游ゴシック" w:eastAsia="游ゴシック" w:hAnsi="游ゴシック" w:hint="eastAsia"/>
              </w:rPr>
              <w:t>めまい</w:t>
            </w:r>
            <w:r w:rsidR="00BE116D" w:rsidRPr="00A35142">
              <w:rPr>
                <w:rFonts w:ascii="游ゴシック" w:eastAsia="游ゴシック" w:hAnsi="游ゴシック" w:hint="eastAsia"/>
              </w:rPr>
              <w:t>、</w:t>
            </w:r>
            <w:r w:rsidR="00A90B59" w:rsidRPr="00A35142">
              <w:rPr>
                <w:rFonts w:ascii="游ゴシック" w:eastAsia="游ゴシック" w:hAnsi="游ゴシック" w:hint="eastAsia"/>
              </w:rPr>
              <w:t>浮腫</w:t>
            </w:r>
            <w:r w:rsidR="00BE116D" w:rsidRPr="00A35142">
              <w:rPr>
                <w:rFonts w:ascii="游ゴシック" w:eastAsia="游ゴシック" w:hAnsi="游ゴシック" w:hint="eastAsia"/>
              </w:rPr>
              <w:t>、</w:t>
            </w:r>
            <w:r w:rsidR="00A90B59" w:rsidRPr="00A35142">
              <w:rPr>
                <w:rFonts w:ascii="游ゴシック" w:eastAsia="游ゴシック" w:hAnsi="游ゴシック" w:hint="eastAsia"/>
              </w:rPr>
              <w:t>息切れ</w:t>
            </w:r>
            <w:r w:rsidR="00BE116D" w:rsidRPr="00A35142">
              <w:rPr>
                <w:rFonts w:ascii="游ゴシック" w:eastAsia="游ゴシック" w:hAnsi="游ゴシック" w:hint="eastAsia"/>
              </w:rPr>
              <w:t>、血圧</w:t>
            </w:r>
            <w:r w:rsidR="00A90B59" w:rsidRPr="00A35142">
              <w:rPr>
                <w:rFonts w:ascii="游ゴシック" w:eastAsia="游ゴシック" w:hAnsi="游ゴシック" w:hint="eastAsia"/>
              </w:rPr>
              <w:t>等）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C71388F" w14:textId="77777777" w:rsidR="009E73BA" w:rsidRPr="00A35142" w:rsidRDefault="009E73BA" w:rsidP="00FB4DC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E93A987" w14:textId="77777777" w:rsidR="009E73BA" w:rsidRPr="00A35142" w:rsidRDefault="009E73BA" w:rsidP="00FB4DC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0EF959B4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2FCA22" w14:textId="4482A9E7" w:rsidR="009E73BA" w:rsidRPr="00A35142" w:rsidRDefault="007275DB" w:rsidP="002E0DD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A6A4ECB" w14:textId="3268A450" w:rsidR="009E73BA" w:rsidRPr="00A35142" w:rsidRDefault="00A90B59" w:rsidP="00FB4DC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精神症状（妄想</w:t>
            </w:r>
            <w:r w:rsidR="00BE116D" w:rsidRPr="00A35142">
              <w:rPr>
                <w:rFonts w:ascii="游ゴシック" w:eastAsia="游ゴシック" w:hAnsi="游ゴシック" w:hint="eastAsia"/>
              </w:rPr>
              <w:t>、</w:t>
            </w:r>
            <w:r w:rsidRPr="00A35142">
              <w:rPr>
                <w:rFonts w:ascii="游ゴシック" w:eastAsia="游ゴシック" w:hAnsi="游ゴシック" w:hint="eastAsia"/>
              </w:rPr>
              <w:t>幻覚等）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B5DB6C8" w14:textId="77777777" w:rsidR="009E73BA" w:rsidRPr="00A35142" w:rsidRDefault="009E73BA" w:rsidP="00FB4DC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3A0C5F" w14:textId="77777777" w:rsidR="009E73BA" w:rsidRPr="00A35142" w:rsidRDefault="009E73BA" w:rsidP="00FB4DC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144D5B91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BDA4AA" w14:textId="1BA2A50A" w:rsidR="009E73BA" w:rsidRPr="00A35142" w:rsidRDefault="007275DB" w:rsidP="002E0DD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0162DA1E" w14:textId="61B1BAF7" w:rsidR="009E73BA" w:rsidRPr="00A35142" w:rsidRDefault="009E73BA" w:rsidP="00FB4DC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痛み</w:t>
            </w:r>
            <w:r w:rsidR="005663E6" w:rsidRPr="00A35142">
              <w:rPr>
                <w:rFonts w:ascii="游ゴシック" w:eastAsia="游ゴシック" w:hAnsi="游ゴシック" w:hint="eastAsia"/>
              </w:rPr>
              <w:t>（</w:t>
            </w:r>
            <w:r w:rsidRPr="00A35142">
              <w:rPr>
                <w:rFonts w:ascii="游ゴシック" w:eastAsia="游ゴシック" w:hAnsi="游ゴシック" w:hint="eastAsia"/>
              </w:rPr>
              <w:t>頻度</w:t>
            </w:r>
            <w:r w:rsidR="00BE116D" w:rsidRPr="00A35142">
              <w:rPr>
                <w:rFonts w:ascii="游ゴシック" w:eastAsia="游ゴシック" w:hAnsi="游ゴシック" w:hint="eastAsia"/>
              </w:rPr>
              <w:t>、</w:t>
            </w:r>
            <w:r w:rsidR="005663E6" w:rsidRPr="00A35142">
              <w:rPr>
                <w:rFonts w:ascii="游ゴシック" w:eastAsia="游ゴシック" w:hAnsi="游ゴシック" w:hint="eastAsia"/>
              </w:rPr>
              <w:t>強さ）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8564FEB" w14:textId="77777777" w:rsidR="009E73BA" w:rsidRPr="00A35142" w:rsidRDefault="009E73BA" w:rsidP="00FB4DC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244CBDB" w14:textId="77777777" w:rsidR="009E73BA" w:rsidRPr="00A35142" w:rsidRDefault="009E73BA" w:rsidP="00FB4DC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2A920046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12FDD3" w14:textId="3B1485EB" w:rsidR="009E73BA" w:rsidRPr="00A35142" w:rsidRDefault="007275DB" w:rsidP="002E0DD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9A07A5E" w14:textId="20031324" w:rsidR="009E73BA" w:rsidRPr="00A35142" w:rsidRDefault="00C73490" w:rsidP="00FB4DC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痛みの箇所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C834595" w14:textId="77777777" w:rsidR="009E73BA" w:rsidRPr="00A35142" w:rsidRDefault="009E73BA" w:rsidP="00FB4DC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311525F" w14:textId="77777777" w:rsidR="009E73BA" w:rsidRPr="00A35142" w:rsidRDefault="009E73BA" w:rsidP="00FB4DC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6DDCAE25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A4D2D5" w14:textId="01F24540" w:rsidR="009E73BA" w:rsidRPr="00A35142" w:rsidRDefault="00E844F3" w:rsidP="002E0DD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5B391C08" w14:textId="4B3E4527" w:rsidR="009E73BA" w:rsidRPr="00A35142" w:rsidRDefault="00AF2FE6" w:rsidP="00FB4DC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痛みによる生活の支障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8F5330D" w14:textId="77777777" w:rsidR="009E73BA" w:rsidRPr="00A35142" w:rsidRDefault="009E73BA" w:rsidP="00FB4DC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452E3" w14:textId="77777777" w:rsidR="009E73BA" w:rsidRPr="00A35142" w:rsidRDefault="009E73BA" w:rsidP="00FB4DC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7DE195FD" w14:textId="77777777" w:rsidTr="00984F97">
        <w:trPr>
          <w:gridBefore w:val="1"/>
          <w:wBefore w:w="11" w:type="dxa"/>
        </w:trPr>
        <w:tc>
          <w:tcPr>
            <w:tcW w:w="7994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9679" w14:textId="3E58CB40" w:rsidR="005B2C4E" w:rsidRPr="00A35142" w:rsidRDefault="008F2EC1" w:rsidP="00517C84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受診に関する状況</w:t>
            </w: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CDB8DF4" w14:textId="77777777" w:rsidR="005B2C4E" w:rsidRPr="00A35142" w:rsidRDefault="005B2C4E" w:rsidP="00517C84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129A3720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440EA2" w14:textId="53736E14" w:rsidR="003F4745" w:rsidRPr="00A35142" w:rsidRDefault="00E844F3" w:rsidP="003F4745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7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17F24348" w14:textId="2DD7576B" w:rsidR="005B2C4E" w:rsidRPr="00A35142" w:rsidRDefault="008F2EC1" w:rsidP="00517C84">
            <w:pPr>
              <w:rPr>
                <w:rFonts w:ascii="游ゴシック" w:eastAsia="游ゴシック" w:hAnsi="游ゴシック"/>
                <w:lang w:eastAsia="zh-TW"/>
              </w:rPr>
            </w:pPr>
            <w:r w:rsidRPr="00A35142">
              <w:rPr>
                <w:rFonts w:ascii="游ゴシック" w:eastAsia="游ゴシック" w:hAnsi="游ゴシック" w:hint="eastAsia"/>
              </w:rPr>
              <w:t>かかりつけ医等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40BE03F" w14:textId="77777777" w:rsidR="005B2C4E" w:rsidRPr="00A35142" w:rsidRDefault="005B2C4E" w:rsidP="00517C84">
            <w:pPr>
              <w:rPr>
                <w:rFonts w:ascii="游ゴシック" w:eastAsia="游ゴシック" w:hAnsi="游ゴシック"/>
                <w:lang w:eastAsia="zh-TW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16A6A87B" w14:textId="77777777" w:rsidR="005B2C4E" w:rsidRPr="00A35142" w:rsidRDefault="005B2C4E" w:rsidP="00517C84">
            <w:pPr>
              <w:rPr>
                <w:rFonts w:ascii="游ゴシック" w:eastAsia="游ゴシック" w:hAnsi="游ゴシック"/>
                <w:lang w:eastAsia="zh-TW"/>
              </w:rPr>
            </w:pPr>
          </w:p>
        </w:tc>
      </w:tr>
      <w:tr w:rsidR="00A35142" w:rsidRPr="00A35142" w14:paraId="4B044FC7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418231" w14:textId="0D8BF534" w:rsidR="005B2C4E" w:rsidRPr="00A35142" w:rsidRDefault="00E844F3" w:rsidP="00517C84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8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092C7B27" w14:textId="39AC73DD" w:rsidR="005B2C4E" w:rsidRPr="00A35142" w:rsidRDefault="007F617E" w:rsidP="00517C84">
            <w:pPr>
              <w:rPr>
                <w:rFonts w:ascii="游ゴシック" w:eastAsia="游ゴシック" w:hAnsi="游ゴシック"/>
                <w:lang w:eastAsia="zh-TW"/>
              </w:rPr>
            </w:pPr>
            <w:r w:rsidRPr="00A35142">
              <w:rPr>
                <w:rFonts w:ascii="游ゴシック" w:eastAsia="游ゴシック" w:hAnsi="游ゴシック" w:hint="eastAsia"/>
              </w:rPr>
              <w:t>受診状況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A7D497C" w14:textId="77777777" w:rsidR="005B2C4E" w:rsidRPr="00A35142" w:rsidRDefault="005B2C4E" w:rsidP="00517C84">
            <w:pPr>
              <w:rPr>
                <w:rFonts w:ascii="游ゴシック" w:eastAsia="游ゴシック" w:hAnsi="游ゴシック"/>
                <w:lang w:eastAsia="zh-TW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378C403" w14:textId="77777777" w:rsidR="005B2C4E" w:rsidRPr="00A35142" w:rsidRDefault="005B2C4E" w:rsidP="00517C84">
            <w:pPr>
              <w:rPr>
                <w:rFonts w:ascii="游ゴシック" w:eastAsia="游ゴシック" w:hAnsi="游ゴシック"/>
                <w:lang w:eastAsia="zh-TW"/>
              </w:rPr>
            </w:pPr>
          </w:p>
        </w:tc>
      </w:tr>
      <w:tr w:rsidR="00A35142" w:rsidRPr="00A35142" w14:paraId="38597E66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A4A84" w14:textId="60C8740A" w:rsidR="00B61566" w:rsidRPr="00A35142" w:rsidRDefault="003E4E8D" w:rsidP="00B61566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cs="ＭＳ明朝" w:hint="eastAsia"/>
              </w:rPr>
              <w:t>服薬に関する状況</w:t>
            </w:r>
          </w:p>
        </w:tc>
      </w:tr>
      <w:tr w:rsidR="00A35142" w:rsidRPr="00A35142" w14:paraId="073B3AAE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52DDBA" w14:textId="4DE0BA29" w:rsidR="009E73BA" w:rsidRPr="00A35142" w:rsidRDefault="00E844F3" w:rsidP="002E0DD1">
            <w:pPr>
              <w:jc w:val="center"/>
              <w:rPr>
                <w:rFonts w:ascii="游ゴシック" w:eastAsia="游ゴシック" w:hAnsi="游ゴシック"/>
                <w:i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9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2111E21" w14:textId="4AF000EA" w:rsidR="009E73BA" w:rsidRPr="00A35142" w:rsidRDefault="009E73BA" w:rsidP="00760836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医師</w:t>
            </w:r>
            <w:r w:rsidR="00765F9B" w:rsidRPr="00A35142">
              <w:rPr>
                <w:rFonts w:ascii="游ゴシック" w:eastAsia="游ゴシック" w:hAnsi="游ゴシック" w:hint="eastAsia"/>
              </w:rPr>
              <w:t>・薬剤師</w:t>
            </w:r>
            <w:r w:rsidRPr="00A35142">
              <w:rPr>
                <w:rFonts w:ascii="游ゴシック" w:eastAsia="游ゴシック" w:hAnsi="游ゴシック" w:hint="eastAsia"/>
              </w:rPr>
              <w:t>による薬の管理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5BDD7F8" w14:textId="77777777" w:rsidR="009E73BA" w:rsidRPr="00A35142" w:rsidRDefault="009E73BA" w:rsidP="007608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F1301DD" w14:textId="77777777" w:rsidR="009E73BA" w:rsidRPr="00A35142" w:rsidRDefault="009E73BA" w:rsidP="00760836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488B01CE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46CBF4" w14:textId="556DA22F" w:rsidR="009E73BA" w:rsidRPr="00A35142" w:rsidRDefault="007275DB" w:rsidP="002E0DD1">
            <w:pPr>
              <w:jc w:val="center"/>
              <w:rPr>
                <w:rFonts w:ascii="游ゴシック" w:eastAsia="游ゴシック" w:hAnsi="游ゴシック"/>
                <w:b/>
                <w:bCs/>
                <w:i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iCs/>
                <w:sz w:val="24"/>
                <w:szCs w:val="24"/>
              </w:rPr>
              <w:t>1</w:t>
            </w:r>
            <w:r w:rsidR="00E844F3" w:rsidRPr="00A35142">
              <w:rPr>
                <w:rFonts w:ascii="游ゴシック" w:eastAsia="游ゴシック" w:hAnsi="游ゴシック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50AFF98" w14:textId="77777777" w:rsidR="009E73BA" w:rsidRPr="00A35142" w:rsidRDefault="009E73BA" w:rsidP="00760836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薬の服用の順守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1FC4DA5" w14:textId="77777777" w:rsidR="009E73BA" w:rsidRPr="00A35142" w:rsidRDefault="009E73BA" w:rsidP="007608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3BB490" w14:textId="77777777" w:rsidR="009E73BA" w:rsidRPr="00A35142" w:rsidRDefault="009E73BA" w:rsidP="00760836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1A6636FA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D121AB" w14:textId="002E49FC" w:rsidR="009E73BA" w:rsidRPr="00A35142" w:rsidRDefault="007275DB" w:rsidP="002E0DD1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1</w:t>
            </w:r>
            <w:r w:rsidRPr="00A35142">
              <w:rPr>
                <w:rFonts w:ascii="游ゴシック" w:eastAsia="游ゴシック" w:hAnsi="游ゴシック"/>
                <w:i/>
              </w:rPr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4D054AD4" w14:textId="77777777" w:rsidR="009E73BA" w:rsidRPr="00A35142" w:rsidRDefault="009E73BA" w:rsidP="00760836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服薬状況（別表）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F147936" w14:textId="77777777" w:rsidR="009E73BA" w:rsidRPr="00A35142" w:rsidRDefault="009E73BA" w:rsidP="007608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F7AF06C" w14:textId="77777777" w:rsidR="009E73BA" w:rsidRPr="00A35142" w:rsidRDefault="009E73BA" w:rsidP="00760836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29F18CA9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F08009" w14:textId="3BAEEF11" w:rsidR="007679C7" w:rsidRPr="00A35142" w:rsidRDefault="007275DB" w:rsidP="00517C84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1</w:t>
            </w:r>
            <w:r w:rsidRPr="00A35142">
              <w:rPr>
                <w:rFonts w:ascii="游ゴシック" w:eastAsia="游ゴシック" w:hAnsi="游ゴシック"/>
                <w:i/>
              </w:rPr>
              <w:t>2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126CB98E" w14:textId="6F2742BF" w:rsidR="007679C7" w:rsidRPr="00A35142" w:rsidRDefault="003E4E8D" w:rsidP="00517C84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向精神薬（</w:t>
            </w:r>
            <w:r w:rsidR="007679C7" w:rsidRPr="00A35142">
              <w:rPr>
                <w:rFonts w:ascii="游ゴシック" w:eastAsia="游ゴシック" w:hAnsi="游ゴシック" w:hint="eastAsia"/>
              </w:rPr>
              <w:t>抗精神病薬</w:t>
            </w:r>
            <w:r w:rsidR="00BE116D" w:rsidRPr="00A35142">
              <w:rPr>
                <w:rFonts w:ascii="游ゴシック" w:eastAsia="游ゴシック" w:hAnsi="游ゴシック" w:hint="eastAsia"/>
              </w:rPr>
              <w:t>、</w:t>
            </w:r>
            <w:r w:rsidRPr="00A35142">
              <w:rPr>
                <w:rFonts w:ascii="游ゴシック" w:eastAsia="游ゴシック" w:hAnsi="游ゴシック" w:hint="eastAsia"/>
              </w:rPr>
              <w:t>抗不安薬</w:t>
            </w:r>
            <w:r w:rsidR="00BE116D" w:rsidRPr="00A35142">
              <w:rPr>
                <w:rFonts w:ascii="游ゴシック" w:eastAsia="游ゴシック" w:hAnsi="游ゴシック" w:hint="eastAsia"/>
              </w:rPr>
              <w:t>、</w:t>
            </w:r>
            <w:r w:rsidRPr="00A35142">
              <w:rPr>
                <w:rFonts w:ascii="游ゴシック" w:eastAsia="游ゴシック" w:hAnsi="游ゴシック" w:hint="eastAsia"/>
              </w:rPr>
              <w:t>抗うつ薬</w:t>
            </w:r>
            <w:r w:rsidR="00BE116D" w:rsidRPr="00A35142">
              <w:rPr>
                <w:rFonts w:ascii="游ゴシック" w:eastAsia="游ゴシック" w:hAnsi="游ゴシック" w:hint="eastAsia"/>
              </w:rPr>
              <w:t>、</w:t>
            </w:r>
            <w:r w:rsidRPr="00A35142">
              <w:rPr>
                <w:rFonts w:ascii="游ゴシック" w:eastAsia="游ゴシック" w:hAnsi="游ゴシック" w:hint="eastAsia"/>
              </w:rPr>
              <w:t>催眠薬　等</w:t>
            </w:r>
            <w:r w:rsidR="00D840A0" w:rsidRPr="00A35142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0173FB8" w14:textId="77777777" w:rsidR="007679C7" w:rsidRPr="00A35142" w:rsidRDefault="007679C7" w:rsidP="00517C8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6F46C75" w14:textId="77777777" w:rsidR="007679C7" w:rsidRPr="00A35142" w:rsidRDefault="007679C7" w:rsidP="00517C84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6CB3CEDA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7E332" w14:textId="1BF745A0" w:rsidR="00B61566" w:rsidRPr="00A35142" w:rsidRDefault="008A0160" w:rsidP="00B61566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特別な治療</w:t>
            </w:r>
          </w:p>
        </w:tc>
      </w:tr>
      <w:tr w:rsidR="00A35142" w:rsidRPr="00A35142" w14:paraId="6EB8CF1D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136B4B" w14:textId="602737C5" w:rsidR="009E73BA" w:rsidRPr="00A35142" w:rsidRDefault="007275DB" w:rsidP="00DC305B">
            <w:pPr>
              <w:jc w:val="center"/>
              <w:rPr>
                <w:rFonts w:ascii="游ゴシック" w:eastAsia="游ゴシック" w:hAnsi="游ゴシック"/>
                <w:b/>
                <w:bCs/>
                <w:iCs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0907FDE2" w14:textId="5E4BB8D7" w:rsidR="009E73BA" w:rsidRPr="00A35142" w:rsidRDefault="00805D05" w:rsidP="00C66E65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特別な</w:t>
            </w:r>
            <w:r w:rsidR="00FC5D80" w:rsidRPr="00A35142">
              <w:rPr>
                <w:rFonts w:ascii="游ゴシック" w:eastAsia="游ゴシック" w:hAnsi="游ゴシック" w:hint="eastAsia"/>
              </w:rPr>
              <w:t>治療・ケア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2A36E38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2C806C7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2CFD9414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A4FA0" w14:textId="2229AE11" w:rsidR="00B61566" w:rsidRPr="00A35142" w:rsidRDefault="00A30548" w:rsidP="00B61566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自身の健康に対する理解や意識の状況</w:t>
            </w:r>
          </w:p>
        </w:tc>
      </w:tr>
      <w:tr w:rsidR="00A35142" w:rsidRPr="00A35142" w14:paraId="313AB70A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268CEC" w14:textId="4C7CF05F" w:rsidR="009E73BA" w:rsidRPr="00A35142" w:rsidRDefault="007275DB" w:rsidP="002E0DD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3CF9026A" w14:textId="12E6A369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喫煙</w:t>
            </w:r>
            <w:r w:rsidR="00BE116D" w:rsidRPr="00A35142">
              <w:rPr>
                <w:rFonts w:ascii="游ゴシック" w:eastAsia="游ゴシック" w:hAnsi="游ゴシック" w:hint="eastAsia"/>
              </w:rPr>
              <w:t>による問題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7DE7DB1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D88B954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45D6638A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8CC749" w14:textId="52C8D006" w:rsidR="009E73BA" w:rsidRPr="00A35142" w:rsidRDefault="007275DB" w:rsidP="002E0DD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17C60E65" w14:textId="40802ECE" w:rsidR="00BE116D" w:rsidRPr="00A35142" w:rsidRDefault="009E73BA" w:rsidP="00C66E65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飲酒</w:t>
            </w:r>
            <w:r w:rsidR="00BE116D" w:rsidRPr="00A35142">
              <w:rPr>
                <w:rFonts w:ascii="游ゴシック" w:eastAsia="游ゴシック" w:hAnsi="游ゴシック" w:hint="eastAsia"/>
              </w:rPr>
              <w:t>による問題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422E81F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2FC646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6F3C947F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901B18" w14:textId="1DC05EC5" w:rsidR="003F4745" w:rsidRPr="00A35142" w:rsidRDefault="007275DB" w:rsidP="003F4745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</w:t>
            </w:r>
            <w:r w:rsidR="00E844F3" w:rsidRPr="00A35142">
              <w:rPr>
                <w:rFonts w:ascii="游ゴシック" w:eastAsia="游ゴシック" w:hAnsi="游ゴシック" w:hint="eastAsia"/>
                <w:i/>
                <w:iCs/>
              </w:rPr>
              <w:t>6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0B6C3F04" w14:textId="630BD640" w:rsidR="006D02D1" w:rsidRPr="00A35142" w:rsidRDefault="006D02D1" w:rsidP="00C66E65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健康診断の受診＊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2BA2104" w14:textId="77777777" w:rsidR="006D02D1" w:rsidRPr="00A35142" w:rsidRDefault="006D02D1" w:rsidP="00C66E6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99188DE" w14:textId="77777777" w:rsidR="006D02D1" w:rsidRPr="00A35142" w:rsidRDefault="006D02D1" w:rsidP="00C66E65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3AE05816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B5857D" w14:textId="1D5E0843" w:rsidR="009E73BA" w:rsidRPr="00A35142" w:rsidRDefault="007275DB" w:rsidP="002E0DD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</w:t>
            </w:r>
            <w:r w:rsidR="00E844F3" w:rsidRPr="00A35142">
              <w:rPr>
                <w:rFonts w:ascii="游ゴシック" w:eastAsia="游ゴシック" w:hAnsi="游ゴシック" w:hint="eastAsia"/>
                <w:i/>
                <w:iCs/>
              </w:rPr>
              <w:t>7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ACEFCE0" w14:textId="0D678386" w:rsidR="009E73BA" w:rsidRPr="00A35142" w:rsidRDefault="00A87BB4" w:rsidP="00C66E65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健康生活に関する意識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1C80FDE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1315801B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0E3C8436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37987" w14:textId="77777777" w:rsidR="00B61566" w:rsidRPr="00A35142" w:rsidRDefault="00B61566" w:rsidP="0050273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健康状態に関する意向</w:t>
            </w:r>
          </w:p>
          <w:p w14:paraId="7639E444" w14:textId="77777777" w:rsidR="00B04B75" w:rsidRPr="00A35142" w:rsidRDefault="00B61566" w:rsidP="0050273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（本人）</w:t>
            </w:r>
          </w:p>
          <w:p w14:paraId="25F6F5B2" w14:textId="77777777" w:rsidR="00B04B75" w:rsidRPr="00A35142" w:rsidRDefault="00B61566" w:rsidP="0050273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（家族）</w:t>
            </w:r>
          </w:p>
        </w:tc>
      </w:tr>
      <w:tr w:rsidR="00A35142" w:rsidRPr="00A35142" w14:paraId="116DE033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2A8B73A" w14:textId="77777777" w:rsidR="00C41FBE" w:rsidRPr="00A35142" w:rsidRDefault="00C41FBE" w:rsidP="00C66E65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  <w:p w14:paraId="5D89FAF8" w14:textId="5F5602B6" w:rsidR="00C41FBE" w:rsidRPr="00A35142" w:rsidRDefault="00E844F3" w:rsidP="00C66E65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２</w:t>
            </w:r>
            <w:r w:rsidR="00C41FBE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  <w:r w:rsidR="00C41FBE" w:rsidRPr="00A35142">
              <w:rPr>
                <w:rFonts w:ascii="游ゴシック" w:eastAsia="游ゴシック" w:hAnsi="游ゴシック" w:cs="ＭＳ Ｐゴシック" w:hint="eastAsia"/>
                <w:b/>
                <w:bCs/>
                <w:sz w:val="24"/>
                <w:szCs w:val="24"/>
              </w:rPr>
              <w:t>ＡＤＬ</w:t>
            </w:r>
          </w:p>
        </w:tc>
      </w:tr>
      <w:tr w:rsidR="00A35142" w:rsidRPr="00A35142" w14:paraId="6802A38B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D9BB5" w14:textId="77777777" w:rsidR="00B61566" w:rsidRPr="00A35142" w:rsidRDefault="00B61566" w:rsidP="00B61566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ＡＤＬ</w:t>
            </w:r>
          </w:p>
          <w:p w14:paraId="3F3ED1C7" w14:textId="62D24A05" w:rsidR="001A1638" w:rsidRPr="00A35142" w:rsidRDefault="001A1638" w:rsidP="00B27AED">
            <w:pPr>
              <w:ind w:left="210" w:hangingChars="100" w:hanging="210"/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※利用者本人の日常生活動作の能力を評価します。介助する側の状況ではなく本人の状況です。動作分割により確認すると良いです。</w:t>
            </w:r>
          </w:p>
        </w:tc>
      </w:tr>
      <w:tr w:rsidR="00A35142" w:rsidRPr="00A35142" w14:paraId="16DB05A1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490D0C" w14:textId="408EAD98" w:rsidR="009E73BA" w:rsidRPr="00A35142" w:rsidRDefault="007275DB" w:rsidP="002E0DD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</w:t>
            </w:r>
            <w:r w:rsidR="00E844F3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3586615F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寝返り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F525572" w14:textId="43C00345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A4F1C0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7F33A356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73B1C6" w14:textId="18FFDD08" w:rsidR="009E73BA" w:rsidRPr="00A35142" w:rsidRDefault="007275DB" w:rsidP="002E0DD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</w:t>
            </w:r>
            <w:r w:rsidR="00E844F3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5077F349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起き上がり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4BD2930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7E1DEF9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225D5CC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0E12E0" w14:textId="46157282" w:rsidR="009E73BA" w:rsidRPr="00A35142" w:rsidRDefault="007275DB" w:rsidP="002E0DD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lastRenderedPageBreak/>
              <w:t>2</w:t>
            </w:r>
            <w:r w:rsidR="00E844F3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5F7064C" w14:textId="716942F3" w:rsidR="009E73BA" w:rsidRPr="00A35142" w:rsidRDefault="00F72637" w:rsidP="00C66E65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座位保持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0B9733E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586DEFF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ACD9236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87C203" w14:textId="4CB66206" w:rsidR="009E73BA" w:rsidRPr="00A35142" w:rsidRDefault="007275DB" w:rsidP="002E0DD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432AAAD5" w14:textId="25A3BD8C" w:rsidR="009E73BA" w:rsidRPr="00A35142" w:rsidRDefault="00F72637" w:rsidP="00C66E65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立位保持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6E87AA1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FB556BE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0E7411EC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6EFDA2" w14:textId="4772EC43" w:rsidR="009E73BA" w:rsidRPr="00A35142" w:rsidRDefault="007275DB" w:rsidP="002E0DD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0C04E56E" w14:textId="24176B41" w:rsidR="009E73BA" w:rsidRPr="00A35142" w:rsidRDefault="00F72637" w:rsidP="00C66E65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立ち上がり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2E25B91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DFA2C4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7B49BE97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E0409C" w14:textId="3ED21B86" w:rsidR="009E73BA" w:rsidRPr="00A35142" w:rsidRDefault="007275DB" w:rsidP="002E0DD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571B6B26" w14:textId="3EFE4E58" w:rsidR="009E73BA" w:rsidRPr="00A35142" w:rsidRDefault="00F72637" w:rsidP="00C66E65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移乗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1EA7FC6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C34A925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E70F4BC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219200" w14:textId="3BCC8FBA" w:rsidR="009E73BA" w:rsidRPr="00A35142" w:rsidRDefault="007275DB" w:rsidP="002E0DD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3DEB009D" w14:textId="1E1CCF91" w:rsidR="009E73BA" w:rsidRPr="00A35142" w:rsidRDefault="000B435F" w:rsidP="00C66E65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歩行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B834F1D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7F01B2" w14:textId="77777777" w:rsidR="009E73BA" w:rsidRPr="00A35142" w:rsidRDefault="009E73BA" w:rsidP="00C66E65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4402A4BC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E1C903" w14:textId="2B31907D" w:rsidR="00F56DC0" w:rsidRPr="00A35142" w:rsidRDefault="007275DB" w:rsidP="00F56DC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25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04E92E44" w14:textId="16B5EF73" w:rsidR="00F56DC0" w:rsidRPr="00A35142" w:rsidRDefault="00F56DC0" w:rsidP="00F56DC0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移動の方法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A0A6B2" w14:textId="77777777" w:rsidR="00F56DC0" w:rsidRPr="00A35142" w:rsidRDefault="00F56DC0" w:rsidP="00F56DC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E27B2C9" w14:textId="77777777" w:rsidR="00F56DC0" w:rsidRPr="00A35142" w:rsidRDefault="00F56DC0" w:rsidP="00F56DC0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28204348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69BFDE" w14:textId="40F1DEAD" w:rsidR="00FD453A" w:rsidRPr="00A35142" w:rsidRDefault="007275DB" w:rsidP="00FD45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2</w:t>
            </w:r>
            <w:r w:rsidR="00E844F3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29F26CE2" w14:textId="0FCF0AFE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食事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447EDA5" w14:textId="77777777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674C115" w14:textId="77777777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6C03BAD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C1F646" w14:textId="488ECE30" w:rsidR="00FD453A" w:rsidRPr="00A35142" w:rsidRDefault="007275DB" w:rsidP="00FD45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2</w:t>
            </w:r>
            <w:r w:rsidR="00E844F3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4411C275" w14:textId="12C848CA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整容</w:t>
            </w:r>
            <w:r w:rsidR="00794824" w:rsidRPr="00A35142">
              <w:rPr>
                <w:rFonts w:ascii="游ゴシック" w:eastAsia="游ゴシック" w:hAnsi="游ゴシック" w:hint="eastAsia"/>
              </w:rPr>
              <w:t>（準備を含む）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85DD30C" w14:textId="77777777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767DAD" w14:textId="77777777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29D72BF9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BE2FEB" w14:textId="57FBF643" w:rsidR="00FD453A" w:rsidRPr="00A35142" w:rsidRDefault="007275DB" w:rsidP="00FD45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2</w:t>
            </w:r>
            <w:r w:rsidR="00E844F3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46411C91" w14:textId="1EB6F138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更衣</w:t>
            </w:r>
            <w:r w:rsidR="00794824" w:rsidRPr="00A35142">
              <w:rPr>
                <w:rFonts w:ascii="游ゴシック" w:eastAsia="游ゴシック" w:hAnsi="游ゴシック" w:hint="eastAsia"/>
              </w:rPr>
              <w:t>（準備を含む）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AF1CA7B" w14:textId="77777777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8F1A86D" w14:textId="77777777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7F528B01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EC926" w14:textId="68DDF9D5" w:rsidR="00FD453A" w:rsidRPr="00A35142" w:rsidRDefault="007275DB" w:rsidP="00FD45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2</w:t>
            </w:r>
            <w:r w:rsidR="00E844F3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38377A8A" w14:textId="77777777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入浴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364E1C4" w14:textId="77777777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035E9AF" w14:textId="77777777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4C475A1A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8C9C76" w14:textId="2D4CF6C3" w:rsidR="00FD453A" w:rsidRPr="00A35142" w:rsidRDefault="007275DB" w:rsidP="00FD45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3</w:t>
            </w:r>
            <w:r w:rsidR="00E844F3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5F5B2E69" w14:textId="18D6C7B6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トイレ動作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810604A" w14:textId="77777777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4AD12C" w14:textId="77777777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7FB68D1A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C62C28" w14:textId="2F76D8DC" w:rsidR="00FD453A" w:rsidRPr="00A35142" w:rsidRDefault="007275DB" w:rsidP="00FD45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E98E78C" w14:textId="1E828C0B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関節可動域・拘縮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AF7F113" w14:textId="77777777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4E852A0" w14:textId="77777777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43F9B058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5DA5B0" w14:textId="6F384B0E" w:rsidR="00FD453A" w:rsidRPr="00A35142" w:rsidRDefault="007275DB" w:rsidP="00FD45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4CAA217C" w14:textId="4D423925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随意運動障害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5D37601" w14:textId="77777777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C62C3AE" w14:textId="77777777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C5DE593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AB9A8E" w14:textId="60F4818D" w:rsidR="00FD453A" w:rsidRPr="00A35142" w:rsidRDefault="007275DB" w:rsidP="00FD453A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33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E54F05B" w14:textId="77777777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ＡＤＬの低下＊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B95CACC" w14:textId="77777777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C91B1C6" w14:textId="77777777" w:rsidR="00FD453A" w:rsidRPr="00A35142" w:rsidRDefault="00FD453A" w:rsidP="00FD453A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0CE7672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86102" w14:textId="77777777" w:rsidR="00FD453A" w:rsidRPr="00A35142" w:rsidRDefault="00FD453A" w:rsidP="00FD453A">
            <w:pPr>
              <w:rPr>
                <w:rFonts w:ascii="游ゴシック" w:eastAsia="游ゴシック" w:hAnsi="游ゴシック"/>
                <w:lang w:eastAsia="zh-TW"/>
              </w:rPr>
            </w:pPr>
            <w:r w:rsidRPr="00A35142">
              <w:rPr>
                <w:rFonts w:ascii="游ゴシック" w:eastAsia="游ゴシック" w:hAnsi="游ゴシック" w:hint="eastAsia"/>
              </w:rPr>
              <w:t>自立度改善の可能性</w:t>
            </w:r>
          </w:p>
        </w:tc>
      </w:tr>
      <w:tr w:rsidR="00A35142" w:rsidRPr="00A35142" w14:paraId="7FC47AAA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A2E2C3" w14:textId="67E7A10E" w:rsidR="00E521DE" w:rsidRPr="00A35142" w:rsidRDefault="007275DB" w:rsidP="00E521DE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34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52E2032B" w14:textId="1796E91D" w:rsidR="00E521DE" w:rsidRPr="00A35142" w:rsidRDefault="00E521DE" w:rsidP="00E521D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自立度改善の本人</w:t>
            </w:r>
            <w:r w:rsidR="003F6CDF" w:rsidRPr="00A35142">
              <w:rPr>
                <w:rFonts w:ascii="游ゴシック" w:eastAsia="游ゴシック" w:hAnsi="游ゴシック" w:hint="eastAsia"/>
              </w:rPr>
              <w:t>の</w:t>
            </w:r>
            <w:r w:rsidRPr="00A35142">
              <w:rPr>
                <w:rFonts w:ascii="游ゴシック" w:eastAsia="游ゴシック" w:hAnsi="游ゴシック" w:hint="eastAsia"/>
              </w:rPr>
              <w:t>意識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3A06888" w14:textId="77777777" w:rsidR="00E521DE" w:rsidRPr="00A35142" w:rsidRDefault="00E521DE" w:rsidP="00E521D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BD6F00F" w14:textId="77777777" w:rsidR="00E521DE" w:rsidRPr="00A35142" w:rsidRDefault="00E521DE" w:rsidP="00E521D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5FE60CC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A2B87B" w14:textId="5FB46CB4" w:rsidR="00E521DE" w:rsidRPr="00A35142" w:rsidRDefault="007275DB" w:rsidP="00E521DE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35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108C0FBE" w14:textId="54A6AEA5" w:rsidR="00E521DE" w:rsidRPr="00A35142" w:rsidRDefault="00E521DE" w:rsidP="00E521D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自立度改善の介護者</w:t>
            </w:r>
            <w:r w:rsidR="003F6CDF" w:rsidRPr="00A35142">
              <w:rPr>
                <w:rFonts w:ascii="游ゴシック" w:eastAsia="游ゴシック" w:hAnsi="游ゴシック" w:hint="eastAsia"/>
              </w:rPr>
              <w:t>の</w:t>
            </w:r>
            <w:r w:rsidRPr="00A35142">
              <w:rPr>
                <w:rFonts w:ascii="游ゴシック" w:eastAsia="游ゴシック" w:hAnsi="游ゴシック" w:hint="eastAsia"/>
              </w:rPr>
              <w:t>意識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844A352" w14:textId="77777777" w:rsidR="00E521DE" w:rsidRPr="00A35142" w:rsidRDefault="00E521DE" w:rsidP="00E521D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C3A5C94" w14:textId="77777777" w:rsidR="00E521DE" w:rsidRPr="00A35142" w:rsidRDefault="00E521DE" w:rsidP="00E521D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48E935FC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D45372" w14:textId="6C45D866" w:rsidR="00E521DE" w:rsidRPr="00A35142" w:rsidRDefault="007275DB" w:rsidP="00E521DE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3</w:t>
            </w:r>
            <w:r w:rsidR="00E844F3" w:rsidRPr="00A35142">
              <w:rPr>
                <w:rFonts w:ascii="游ゴシック" w:eastAsia="游ゴシック" w:hAnsi="游ゴシック" w:hint="eastAsia"/>
                <w:i/>
              </w:rPr>
              <w:t>6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5E91EE04" w14:textId="0DA27403" w:rsidR="00E521DE" w:rsidRPr="00A35142" w:rsidRDefault="00E521DE" w:rsidP="00E521DE">
            <w:pPr>
              <w:rPr>
                <w:rFonts w:ascii="游ゴシック" w:eastAsia="游ゴシック" w:hAnsi="游ゴシック"/>
                <w:w w:val="90"/>
              </w:rPr>
            </w:pPr>
            <w:r w:rsidRPr="00A35142">
              <w:rPr>
                <w:rFonts w:ascii="游ゴシック" w:eastAsia="游ゴシック" w:hAnsi="游ゴシック" w:hint="eastAsia"/>
                <w:w w:val="90"/>
              </w:rPr>
              <w:t>自立度改善のケアマネジャー</w:t>
            </w:r>
            <w:r w:rsidR="003F6CDF" w:rsidRPr="00A35142">
              <w:rPr>
                <w:rFonts w:ascii="游ゴシック" w:eastAsia="游ゴシック" w:hAnsi="游ゴシック" w:hint="eastAsia"/>
                <w:w w:val="90"/>
              </w:rPr>
              <w:t>の</w:t>
            </w:r>
            <w:r w:rsidRPr="00A35142">
              <w:rPr>
                <w:rFonts w:ascii="游ゴシック" w:eastAsia="游ゴシック" w:hAnsi="游ゴシック" w:hint="eastAsia"/>
                <w:w w:val="90"/>
              </w:rPr>
              <w:t>意識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F64F2BC" w14:textId="77777777" w:rsidR="00E521DE" w:rsidRPr="00A35142" w:rsidRDefault="00E521DE" w:rsidP="00E521D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EC0E39F" w14:textId="77777777" w:rsidR="00E521DE" w:rsidRPr="00A35142" w:rsidRDefault="00E521DE" w:rsidP="00E521D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7FB22020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7277A" w14:textId="77777777" w:rsidR="00FF05C5" w:rsidRPr="00A35142" w:rsidRDefault="00FF05C5" w:rsidP="0026174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活動・健康増進</w:t>
            </w:r>
          </w:p>
        </w:tc>
      </w:tr>
      <w:tr w:rsidR="00A35142" w:rsidRPr="00A35142" w14:paraId="0E40792B" w14:textId="12A8F143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875D4A" w14:textId="03B2CCE8" w:rsidR="00C14E0C" w:rsidRPr="00A35142" w:rsidRDefault="007275DB" w:rsidP="00261741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iCs/>
                <w:sz w:val="24"/>
                <w:szCs w:val="24"/>
              </w:rPr>
              <w:t>3</w:t>
            </w:r>
            <w:r w:rsidR="00E844F3" w:rsidRPr="00A35142">
              <w:rPr>
                <w:rFonts w:ascii="游ゴシック" w:eastAsia="游ゴシック" w:hAnsi="游ゴシック" w:hint="eastAsia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462" w:type="dxa"/>
            <w:shd w:val="clear" w:color="auto" w:fill="auto"/>
          </w:tcPr>
          <w:p w14:paraId="3712CEDA" w14:textId="77777777" w:rsidR="00C14E0C" w:rsidRPr="00A35142" w:rsidRDefault="00C14E0C" w:rsidP="0026174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身体を動かす活動</w:t>
            </w:r>
          </w:p>
        </w:tc>
        <w:tc>
          <w:tcPr>
            <w:tcW w:w="38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7965B7B" w14:textId="53F96CD7" w:rsidR="00C14E0C" w:rsidRPr="00A35142" w:rsidRDefault="00C14E0C" w:rsidP="0026174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2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3C4AF6" w14:textId="77777777" w:rsidR="00C14E0C" w:rsidRPr="00A35142" w:rsidRDefault="00C14E0C" w:rsidP="00261741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4DA2BD0D" w14:textId="24FC131D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752748" w14:textId="7B07F7E1" w:rsidR="00C14E0C" w:rsidRPr="00A35142" w:rsidRDefault="007275DB" w:rsidP="00261741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3</w:t>
            </w:r>
            <w:r w:rsidR="00E844F3" w:rsidRPr="00A35142">
              <w:rPr>
                <w:rFonts w:ascii="游ゴシック" w:eastAsia="游ゴシック" w:hAnsi="游ゴシック" w:hint="eastAsia"/>
                <w:i/>
              </w:rPr>
              <w:t>8</w:t>
            </w:r>
          </w:p>
        </w:tc>
        <w:tc>
          <w:tcPr>
            <w:tcW w:w="3462" w:type="dxa"/>
            <w:shd w:val="clear" w:color="auto" w:fill="auto"/>
          </w:tcPr>
          <w:p w14:paraId="5B70EBFE" w14:textId="77777777" w:rsidR="00C14E0C" w:rsidRPr="00A35142" w:rsidRDefault="00C14E0C" w:rsidP="0026174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足腰に負荷のかかる動作</w:t>
            </w:r>
          </w:p>
        </w:tc>
        <w:tc>
          <w:tcPr>
            <w:tcW w:w="38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9EC69C7" w14:textId="4320EE7C" w:rsidR="00C14E0C" w:rsidRPr="00A35142" w:rsidRDefault="00C14E0C" w:rsidP="0026174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2" w:type="dxa"/>
            <w:gridSpan w:val="6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5760CDC" w14:textId="77777777" w:rsidR="00C14E0C" w:rsidRPr="00A35142" w:rsidRDefault="00C14E0C" w:rsidP="00261741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75A0D24A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8DBB0" w14:textId="77777777" w:rsidR="00E521DE" w:rsidRPr="00A35142" w:rsidRDefault="00E521DE" w:rsidP="00E521D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要介護状態の変化</w:t>
            </w:r>
          </w:p>
        </w:tc>
      </w:tr>
      <w:tr w:rsidR="00A35142" w:rsidRPr="00A35142" w14:paraId="42F17A8E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B05B8B" w14:textId="21323FCC" w:rsidR="00E521DE" w:rsidRPr="00A35142" w:rsidRDefault="007275DB" w:rsidP="00E521DE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3</w:t>
            </w:r>
            <w:r w:rsidR="00E844F3" w:rsidRPr="00A35142">
              <w:rPr>
                <w:rFonts w:ascii="游ゴシック" w:eastAsia="游ゴシック" w:hAnsi="游ゴシック" w:hint="eastAsia"/>
                <w:i/>
              </w:rPr>
              <w:t>9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49B4A44F" w14:textId="77777777" w:rsidR="00E521DE" w:rsidRPr="00A35142" w:rsidRDefault="00E521DE" w:rsidP="00E521D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介護状態の悪化＊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210491C" w14:textId="77777777" w:rsidR="00E521DE" w:rsidRPr="00A35142" w:rsidRDefault="00E521DE" w:rsidP="00E521D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5D18BEB" w14:textId="77777777" w:rsidR="00E521DE" w:rsidRPr="00A35142" w:rsidRDefault="00E521DE" w:rsidP="00E521D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65C31ADE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77EAA" w14:textId="37D3094A" w:rsidR="00E521DE" w:rsidRPr="00A35142" w:rsidRDefault="00E521DE" w:rsidP="00E521D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転倒　※転倒の危険性を把握します。</w:t>
            </w:r>
          </w:p>
        </w:tc>
      </w:tr>
      <w:tr w:rsidR="00A35142" w:rsidRPr="00A35142" w14:paraId="678F750E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EAB20F" w14:textId="22E7AEC0" w:rsidR="007453D3" w:rsidRPr="00A35142" w:rsidRDefault="007275DB" w:rsidP="007453D3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4</w:t>
            </w:r>
            <w:r w:rsidR="00E844F3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2EBDA325" w14:textId="77777777" w:rsidR="007453D3" w:rsidRPr="00A35142" w:rsidRDefault="007453D3" w:rsidP="007453D3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転倒の回数＊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C289709" w14:textId="77777777" w:rsidR="007453D3" w:rsidRPr="00A35142" w:rsidRDefault="007453D3" w:rsidP="007453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C3710E1" w14:textId="77777777" w:rsidR="007453D3" w:rsidRPr="00A35142" w:rsidRDefault="007453D3" w:rsidP="007453D3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7DD6C60F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8A9AE4" w14:textId="142983B0" w:rsidR="007453D3" w:rsidRPr="00A35142" w:rsidRDefault="007275DB" w:rsidP="007453D3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3164D985" w14:textId="77777777" w:rsidR="007453D3" w:rsidRPr="00A35142" w:rsidRDefault="007453D3" w:rsidP="007453D3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転倒の危険性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4F9A21B" w14:textId="77777777" w:rsidR="007453D3" w:rsidRPr="00A35142" w:rsidRDefault="007453D3" w:rsidP="007453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CC90AA" w14:textId="77777777" w:rsidR="007453D3" w:rsidRPr="00A35142" w:rsidRDefault="007453D3" w:rsidP="007453D3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2A982571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93AD7" w14:textId="77777777" w:rsidR="007453D3" w:rsidRPr="00A35142" w:rsidRDefault="007453D3" w:rsidP="007453D3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ＡＤＬに関する意向</w:t>
            </w:r>
          </w:p>
          <w:p w14:paraId="4CD31AA7" w14:textId="77777777" w:rsidR="007453D3" w:rsidRPr="00A35142" w:rsidRDefault="007453D3" w:rsidP="007453D3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（本人）</w:t>
            </w:r>
          </w:p>
          <w:p w14:paraId="59B25C9F" w14:textId="77777777" w:rsidR="007453D3" w:rsidRPr="00A35142" w:rsidRDefault="007453D3" w:rsidP="007453D3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（家族）</w:t>
            </w:r>
          </w:p>
        </w:tc>
      </w:tr>
      <w:tr w:rsidR="00A35142" w:rsidRPr="00A35142" w14:paraId="5A2D8BA5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1262F" w14:textId="77777777" w:rsidR="007453D3" w:rsidRPr="00A35142" w:rsidRDefault="007453D3" w:rsidP="007453D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  <w:p w14:paraId="3D82B383" w14:textId="3EE3BBA7" w:rsidR="007453D3" w:rsidRPr="00A35142" w:rsidRDefault="00E844F3" w:rsidP="007453D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３</w:t>
            </w:r>
            <w:r w:rsidR="007453D3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  <w:r w:rsidR="007453D3" w:rsidRPr="00A35142">
              <w:rPr>
                <w:rFonts w:ascii="游ゴシック" w:eastAsia="游ゴシック" w:hAnsi="游ゴシック" w:cs="ＭＳ Ｐゴシック" w:hint="eastAsia"/>
                <w:b/>
                <w:bCs/>
                <w:sz w:val="24"/>
                <w:szCs w:val="24"/>
              </w:rPr>
              <w:t>ＩＡＤＬ</w:t>
            </w:r>
          </w:p>
        </w:tc>
      </w:tr>
      <w:tr w:rsidR="00A35142" w:rsidRPr="00A35142" w14:paraId="2EC20BCB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A53A19" w14:textId="77777777" w:rsidR="007453D3" w:rsidRPr="00A35142" w:rsidRDefault="007453D3" w:rsidP="007453D3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ＩＡＤＬ</w:t>
            </w:r>
          </w:p>
          <w:p w14:paraId="2448DEA4" w14:textId="77777777" w:rsidR="007453D3" w:rsidRPr="00A35142" w:rsidRDefault="007453D3" w:rsidP="007453D3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※「現状」は、本人がどれだけ行ったか。どれだけ支援されたかを把握します。</w:t>
            </w:r>
          </w:p>
          <w:p w14:paraId="205317BA" w14:textId="3F2D9EE4" w:rsidR="007453D3" w:rsidRPr="00A35142" w:rsidRDefault="007453D3" w:rsidP="007453D3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※「困難度」は、自分一人で行う場合の困難度です。（問題なし、低、中、高･･･等）</w:t>
            </w:r>
          </w:p>
        </w:tc>
      </w:tr>
      <w:tr w:rsidR="00A35142" w:rsidRPr="00A35142" w14:paraId="3073E7F9" w14:textId="77777777" w:rsidTr="00984F97">
        <w:trPr>
          <w:gridBefore w:val="1"/>
          <w:wBefore w:w="11" w:type="dxa"/>
        </w:trPr>
        <w:tc>
          <w:tcPr>
            <w:tcW w:w="4111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40B0" w14:textId="77777777" w:rsidR="007453D3" w:rsidRPr="00A35142" w:rsidRDefault="007453D3" w:rsidP="007453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D86E4" w14:textId="77777777" w:rsidR="007453D3" w:rsidRPr="00A35142" w:rsidRDefault="007453D3" w:rsidP="007453D3">
            <w:pPr>
              <w:jc w:val="center"/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現　状</w:t>
            </w: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32CA256" w14:textId="77777777" w:rsidR="007453D3" w:rsidRPr="00A35142" w:rsidRDefault="007453D3" w:rsidP="007453D3">
            <w:pPr>
              <w:jc w:val="center"/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困難度</w:t>
            </w: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25C77FD" w14:textId="77777777" w:rsidR="007453D3" w:rsidRPr="00A35142" w:rsidRDefault="007453D3" w:rsidP="007453D3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4A26C023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9704BD" w14:textId="2873CFE7" w:rsidR="005130F7" w:rsidRPr="00A35142" w:rsidRDefault="007275DB" w:rsidP="005130F7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19DA9DD" w14:textId="592E16B3" w:rsidR="005130F7" w:rsidRPr="00A35142" w:rsidRDefault="005130F7" w:rsidP="005130F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調理</w:t>
            </w:r>
          </w:p>
        </w:tc>
        <w:tc>
          <w:tcPr>
            <w:tcW w:w="3043" w:type="dxa"/>
            <w:gridSpan w:val="2"/>
            <w:shd w:val="clear" w:color="auto" w:fill="auto"/>
          </w:tcPr>
          <w:p w14:paraId="788A7001" w14:textId="7501CDD9" w:rsidR="005130F7" w:rsidRPr="00A35142" w:rsidRDefault="005130F7" w:rsidP="005130F7">
            <w:pPr>
              <w:rPr>
                <w:rFonts w:ascii="游ゴシック" w:eastAsia="游ゴシック" w:hAnsi="游ゴシック"/>
                <w:lang w:eastAsia="zh-TW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1F7C5B4" w14:textId="77777777" w:rsidR="005130F7" w:rsidRPr="00A35142" w:rsidRDefault="005130F7" w:rsidP="005130F7">
            <w:pPr>
              <w:jc w:val="center"/>
              <w:rPr>
                <w:rFonts w:ascii="游ゴシック" w:eastAsia="游ゴシック" w:hAnsi="游ゴシック"/>
                <w:lang w:eastAsia="zh-TW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9688798" w14:textId="77777777" w:rsidR="005130F7" w:rsidRPr="00A35142" w:rsidRDefault="005130F7" w:rsidP="005130F7">
            <w:pPr>
              <w:jc w:val="center"/>
              <w:rPr>
                <w:rFonts w:ascii="游ゴシック" w:eastAsia="游ゴシック" w:hAnsi="游ゴシック"/>
                <w:lang w:eastAsia="zh-TW"/>
              </w:rPr>
            </w:pPr>
          </w:p>
        </w:tc>
      </w:tr>
      <w:tr w:rsidR="00A35142" w:rsidRPr="00A35142" w14:paraId="06ED0EFB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A5EA76" w14:textId="680BB0F8" w:rsidR="005130F7" w:rsidRPr="00A35142" w:rsidRDefault="007275DB" w:rsidP="005130F7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3720925A" w14:textId="77777777" w:rsidR="005130F7" w:rsidRPr="00A35142" w:rsidRDefault="005130F7" w:rsidP="005130F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家事一般（掃除・洗濯・整理等）</w:t>
            </w:r>
          </w:p>
        </w:tc>
        <w:tc>
          <w:tcPr>
            <w:tcW w:w="3043" w:type="dxa"/>
            <w:gridSpan w:val="2"/>
            <w:shd w:val="clear" w:color="auto" w:fill="auto"/>
          </w:tcPr>
          <w:p w14:paraId="779B463B" w14:textId="77777777" w:rsidR="005130F7" w:rsidRPr="00A35142" w:rsidRDefault="005130F7" w:rsidP="005130F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AE246D6" w14:textId="77777777" w:rsidR="005130F7" w:rsidRPr="00A35142" w:rsidRDefault="005130F7" w:rsidP="005130F7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5C44DE4" w14:textId="77777777" w:rsidR="005130F7" w:rsidRPr="00A35142" w:rsidRDefault="005130F7" w:rsidP="005130F7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156FA771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645D11" w14:textId="3EEDCD16" w:rsidR="005130F7" w:rsidRPr="00A35142" w:rsidRDefault="007275DB" w:rsidP="005130F7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5853439E" w14:textId="1824BE04" w:rsidR="005130F7" w:rsidRPr="00A35142" w:rsidRDefault="005130F7" w:rsidP="005130F7">
            <w:pPr>
              <w:rPr>
                <w:rFonts w:ascii="游ゴシック" w:eastAsia="游ゴシック" w:hAnsi="游ゴシック"/>
                <w:lang w:eastAsia="zh-TW"/>
              </w:rPr>
            </w:pPr>
            <w:r w:rsidRPr="00A35142">
              <w:rPr>
                <w:rFonts w:ascii="游ゴシック" w:eastAsia="游ゴシック" w:hAnsi="游ゴシック" w:hint="eastAsia"/>
                <w:lang w:eastAsia="zh-TW"/>
              </w:rPr>
              <w:t>買物</w:t>
            </w:r>
          </w:p>
        </w:tc>
        <w:tc>
          <w:tcPr>
            <w:tcW w:w="3043" w:type="dxa"/>
            <w:gridSpan w:val="2"/>
            <w:shd w:val="clear" w:color="auto" w:fill="auto"/>
          </w:tcPr>
          <w:p w14:paraId="0D55FA90" w14:textId="77777777" w:rsidR="005130F7" w:rsidRPr="00A35142" w:rsidRDefault="005130F7" w:rsidP="005130F7">
            <w:pPr>
              <w:rPr>
                <w:rFonts w:ascii="游ゴシック" w:eastAsia="游ゴシック" w:hAnsi="游ゴシック"/>
                <w:lang w:eastAsia="zh-TW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67A2AF3" w14:textId="77777777" w:rsidR="005130F7" w:rsidRPr="00A35142" w:rsidRDefault="005130F7" w:rsidP="005130F7">
            <w:pPr>
              <w:jc w:val="center"/>
              <w:rPr>
                <w:rFonts w:ascii="游ゴシック" w:eastAsia="游ゴシック" w:hAnsi="游ゴシック"/>
                <w:lang w:eastAsia="zh-TW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7CE6E71" w14:textId="77777777" w:rsidR="005130F7" w:rsidRPr="00A35142" w:rsidRDefault="005130F7" w:rsidP="005130F7">
            <w:pPr>
              <w:jc w:val="center"/>
              <w:rPr>
                <w:rFonts w:ascii="游ゴシック" w:eastAsia="游ゴシック" w:hAnsi="游ゴシック"/>
                <w:lang w:eastAsia="zh-TW"/>
              </w:rPr>
            </w:pPr>
          </w:p>
        </w:tc>
      </w:tr>
      <w:tr w:rsidR="00A35142" w:rsidRPr="00A35142" w14:paraId="6EEAFC2A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774AFA" w14:textId="71C8B70F" w:rsidR="005130F7" w:rsidRPr="00A35142" w:rsidRDefault="007275DB" w:rsidP="005130F7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36844A1D" w14:textId="4D420AFA" w:rsidR="005130F7" w:rsidRPr="00A35142" w:rsidRDefault="005130F7" w:rsidP="005130F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  <w:lang w:eastAsia="zh-TW"/>
              </w:rPr>
              <w:t>服薬管理</w:t>
            </w:r>
          </w:p>
        </w:tc>
        <w:tc>
          <w:tcPr>
            <w:tcW w:w="3043" w:type="dxa"/>
            <w:gridSpan w:val="2"/>
            <w:shd w:val="clear" w:color="auto" w:fill="auto"/>
          </w:tcPr>
          <w:p w14:paraId="0C1C0697" w14:textId="77777777" w:rsidR="005130F7" w:rsidRPr="00A35142" w:rsidRDefault="005130F7" w:rsidP="005130F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A359058" w14:textId="77777777" w:rsidR="005130F7" w:rsidRPr="00A35142" w:rsidRDefault="005130F7" w:rsidP="005130F7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3EF505D" w14:textId="77777777" w:rsidR="005130F7" w:rsidRPr="00A35142" w:rsidRDefault="005130F7" w:rsidP="005130F7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3828C8BA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1055F6" w14:textId="5EE43C5D" w:rsidR="005130F7" w:rsidRPr="00A35142" w:rsidRDefault="007275DB" w:rsidP="005130F7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4</w:t>
            </w:r>
            <w:r w:rsidR="00E844F3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3DBEB07C" w14:textId="6506D2A6" w:rsidR="005130F7" w:rsidRPr="00A35142" w:rsidRDefault="005130F7" w:rsidP="005130F7">
            <w:pPr>
              <w:rPr>
                <w:rFonts w:ascii="游ゴシック" w:eastAsia="游ゴシック" w:hAnsi="游ゴシック"/>
                <w:lang w:eastAsia="zh-TW"/>
              </w:rPr>
            </w:pPr>
            <w:r w:rsidRPr="00A35142">
              <w:rPr>
                <w:rFonts w:ascii="游ゴシック" w:eastAsia="游ゴシック" w:hAnsi="游ゴシック" w:hint="eastAsia"/>
                <w:lang w:eastAsia="zh-TW"/>
              </w:rPr>
              <w:t>金銭管理</w:t>
            </w:r>
          </w:p>
        </w:tc>
        <w:tc>
          <w:tcPr>
            <w:tcW w:w="3043" w:type="dxa"/>
            <w:gridSpan w:val="2"/>
            <w:shd w:val="clear" w:color="auto" w:fill="auto"/>
          </w:tcPr>
          <w:p w14:paraId="57855119" w14:textId="77777777" w:rsidR="005130F7" w:rsidRPr="00A35142" w:rsidRDefault="005130F7" w:rsidP="005130F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08513EF" w14:textId="77777777" w:rsidR="005130F7" w:rsidRPr="00A35142" w:rsidRDefault="005130F7" w:rsidP="005130F7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C5A8838" w14:textId="77777777" w:rsidR="005130F7" w:rsidRPr="00A35142" w:rsidRDefault="005130F7" w:rsidP="005130F7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0CB32773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D8C52D" w14:textId="252F92B5" w:rsidR="005130F7" w:rsidRPr="00A35142" w:rsidRDefault="007275DB" w:rsidP="005130F7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4</w:t>
            </w:r>
            <w:r w:rsidR="00E844F3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2113B2B" w14:textId="77777777" w:rsidR="005130F7" w:rsidRPr="00A35142" w:rsidRDefault="005130F7" w:rsidP="005130F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電話使用</w:t>
            </w:r>
          </w:p>
        </w:tc>
        <w:tc>
          <w:tcPr>
            <w:tcW w:w="3043" w:type="dxa"/>
            <w:gridSpan w:val="2"/>
            <w:shd w:val="clear" w:color="auto" w:fill="auto"/>
          </w:tcPr>
          <w:p w14:paraId="4A17C912" w14:textId="77777777" w:rsidR="005130F7" w:rsidRPr="00A35142" w:rsidRDefault="005130F7" w:rsidP="005130F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899953" w14:textId="77777777" w:rsidR="005130F7" w:rsidRPr="00A35142" w:rsidRDefault="005130F7" w:rsidP="005130F7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2CBBA33" w14:textId="77777777" w:rsidR="005130F7" w:rsidRPr="00A35142" w:rsidRDefault="005130F7" w:rsidP="005130F7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7DB2E98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9E5397" w14:textId="2F314AD0" w:rsidR="005130F7" w:rsidRPr="00A35142" w:rsidRDefault="007275DB" w:rsidP="005130F7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4</w:t>
            </w:r>
            <w:r w:rsidR="00E844F3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2DF98632" w14:textId="4033EA19" w:rsidR="005130F7" w:rsidRPr="00A35142" w:rsidRDefault="005130F7" w:rsidP="005130F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交通機関の利用、車の運転等</w:t>
            </w:r>
            <w:r w:rsidR="00794824" w:rsidRPr="00A35142">
              <w:rPr>
                <w:rFonts w:ascii="游ゴシック" w:eastAsia="游ゴシック" w:hAnsi="游ゴシック" w:hint="eastAsia"/>
              </w:rPr>
              <w:t>（使う必要のない場合も×）</w:t>
            </w:r>
          </w:p>
        </w:tc>
        <w:tc>
          <w:tcPr>
            <w:tcW w:w="3043" w:type="dxa"/>
            <w:gridSpan w:val="2"/>
            <w:shd w:val="clear" w:color="auto" w:fill="auto"/>
          </w:tcPr>
          <w:p w14:paraId="589E0ACC" w14:textId="77777777" w:rsidR="005130F7" w:rsidRPr="00A35142" w:rsidRDefault="005130F7" w:rsidP="005130F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111DC2" w14:textId="77777777" w:rsidR="005130F7" w:rsidRPr="00A35142" w:rsidRDefault="005130F7" w:rsidP="005130F7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5AF79AA" w14:textId="77777777" w:rsidR="005130F7" w:rsidRPr="00A35142" w:rsidRDefault="005130F7" w:rsidP="005130F7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376A3BCF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4CA07E" w14:textId="13658DC2" w:rsidR="0041771D" w:rsidRPr="00A35142" w:rsidRDefault="007275DB" w:rsidP="005130F7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4</w:t>
            </w:r>
            <w:r w:rsidR="00E844F3" w:rsidRPr="00A35142">
              <w:rPr>
                <w:rFonts w:ascii="游ゴシック" w:eastAsia="游ゴシック" w:hAnsi="游ゴシック" w:hint="eastAsia"/>
                <w:i/>
                <w:iCs/>
              </w:rPr>
              <w:t>9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44B5A2BE" w14:textId="41B5455C" w:rsidR="0041771D" w:rsidRPr="00A35142" w:rsidRDefault="0041771D" w:rsidP="005130F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ＩＡＤＬの低下＊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41FF122" w14:textId="77777777" w:rsidR="0041771D" w:rsidRPr="00A35142" w:rsidRDefault="0041771D" w:rsidP="005130F7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87263C4" w14:textId="77777777" w:rsidR="0041771D" w:rsidRPr="00A35142" w:rsidRDefault="0041771D" w:rsidP="005130F7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02C3591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77422" w14:textId="77777777" w:rsidR="005130F7" w:rsidRPr="00A35142" w:rsidRDefault="005130F7" w:rsidP="005130F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ＩＡＤＬに関する意向</w:t>
            </w:r>
          </w:p>
          <w:p w14:paraId="634EF9F1" w14:textId="77777777" w:rsidR="005130F7" w:rsidRPr="00A35142" w:rsidRDefault="005130F7" w:rsidP="005130F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（本人）</w:t>
            </w:r>
          </w:p>
          <w:p w14:paraId="67D7783A" w14:textId="77777777" w:rsidR="005130F7" w:rsidRPr="00A35142" w:rsidRDefault="005130F7" w:rsidP="005130F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（家族）</w:t>
            </w:r>
          </w:p>
        </w:tc>
      </w:tr>
      <w:tr w:rsidR="00A35142" w:rsidRPr="00A35142" w14:paraId="4994F4A4" w14:textId="77777777" w:rsidTr="00AF574E">
        <w:trPr>
          <w:gridBefore w:val="1"/>
          <w:wBefore w:w="11" w:type="dxa"/>
          <w:trHeight w:val="147"/>
        </w:trPr>
        <w:tc>
          <w:tcPr>
            <w:tcW w:w="8478" w:type="dxa"/>
            <w:gridSpan w:val="1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0FD61D" w14:textId="77777777" w:rsidR="005130F7" w:rsidRPr="00A35142" w:rsidRDefault="005130F7" w:rsidP="005130F7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  <w:p w14:paraId="3995F997" w14:textId="12CCAC3B" w:rsidR="005130F7" w:rsidRPr="00A35142" w:rsidRDefault="00E844F3" w:rsidP="005130F7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４</w:t>
            </w:r>
            <w:r w:rsidR="005130F7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認知機能や判断能力</w:t>
            </w:r>
          </w:p>
        </w:tc>
      </w:tr>
      <w:tr w:rsidR="00A35142" w:rsidRPr="00A35142" w14:paraId="4EB0766A" w14:textId="77777777" w:rsidTr="00AF574E">
        <w:trPr>
          <w:gridBefore w:val="1"/>
          <w:wBefore w:w="11" w:type="dxa"/>
          <w:trHeight w:val="147"/>
        </w:trPr>
        <w:tc>
          <w:tcPr>
            <w:tcW w:w="847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A08CC" w14:textId="53087A56" w:rsidR="005130F7" w:rsidRPr="00A35142" w:rsidRDefault="005130F7" w:rsidP="005130F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認知症（中核症状）</w:t>
            </w:r>
          </w:p>
        </w:tc>
      </w:tr>
      <w:tr w:rsidR="00A35142" w:rsidRPr="00A35142" w14:paraId="14CB314E" w14:textId="77777777" w:rsidTr="00984F97">
        <w:trPr>
          <w:gridBefore w:val="1"/>
          <w:wBefore w:w="11" w:type="dxa"/>
          <w:trHeight w:val="147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BBA788" w14:textId="6937762F" w:rsidR="000B3B5D" w:rsidRPr="00A35142" w:rsidRDefault="007275DB" w:rsidP="000B3B5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5</w:t>
            </w:r>
            <w:r w:rsidR="00E844F3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5417033E" w14:textId="213F7C51" w:rsidR="000B3B5D" w:rsidRPr="00A35142" w:rsidRDefault="000B3B5D" w:rsidP="000B3B5D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複雑性注意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1E43E83" w14:textId="77777777" w:rsidR="000B3B5D" w:rsidRPr="00A35142" w:rsidRDefault="000B3B5D" w:rsidP="000B3B5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C3EEB06" w14:textId="77777777" w:rsidR="000B3B5D" w:rsidRPr="00A35142" w:rsidRDefault="000B3B5D" w:rsidP="000B3B5D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2AB0D50C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2F3502" w14:textId="00942676" w:rsidR="000B3B5D" w:rsidRPr="00A35142" w:rsidRDefault="007275DB" w:rsidP="000B3B5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81165FD" w14:textId="1AB4B2E3" w:rsidR="000B3B5D" w:rsidRPr="00A35142" w:rsidRDefault="000B3B5D" w:rsidP="000B3B5D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実行機能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E829A10" w14:textId="77777777" w:rsidR="000B3B5D" w:rsidRPr="00A35142" w:rsidRDefault="000B3B5D" w:rsidP="000B3B5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5D3B19" w14:textId="77777777" w:rsidR="000B3B5D" w:rsidRPr="00A35142" w:rsidRDefault="000B3B5D" w:rsidP="000B3B5D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2C3E2504" w14:textId="77777777" w:rsidTr="00984F97">
        <w:trPr>
          <w:gridBefore w:val="1"/>
          <w:wBefore w:w="11" w:type="dxa"/>
          <w:trHeight w:val="348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9F238" w14:textId="39099AB6" w:rsidR="000B3B5D" w:rsidRPr="00A35142" w:rsidRDefault="007275DB" w:rsidP="000B3B5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15FE256A" w14:textId="3F4B3820" w:rsidR="000B3B5D" w:rsidRPr="00A35142" w:rsidRDefault="000B3B5D" w:rsidP="000B3B5D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学習と記憶（即時、近時、遠隔）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1EE0988" w14:textId="77777777" w:rsidR="000B3B5D" w:rsidRPr="00A35142" w:rsidRDefault="000B3B5D" w:rsidP="000B3B5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3F07ED3" w14:textId="77777777" w:rsidR="000B3B5D" w:rsidRPr="00A35142" w:rsidRDefault="000B3B5D" w:rsidP="000B3B5D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8B37B76" w14:textId="77777777" w:rsidTr="00984F97">
        <w:trPr>
          <w:gridBefore w:val="1"/>
          <w:wBefore w:w="11" w:type="dxa"/>
          <w:trHeight w:val="300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1EE56A" w14:textId="0CF8F1D5" w:rsidR="000B3B5D" w:rsidRPr="00A35142" w:rsidRDefault="007275DB" w:rsidP="000B3B5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275400FB" w14:textId="6858F81B" w:rsidR="000B3B5D" w:rsidRPr="00A35142" w:rsidRDefault="000B3B5D" w:rsidP="000B3B5D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言語（失語）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CB65F1E" w14:textId="77777777" w:rsidR="000B3B5D" w:rsidRPr="00A35142" w:rsidRDefault="000B3B5D" w:rsidP="000B3B5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6BFC1B" w14:textId="77777777" w:rsidR="000B3B5D" w:rsidRPr="00A35142" w:rsidRDefault="000B3B5D" w:rsidP="000B3B5D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341D304D" w14:textId="77777777" w:rsidTr="00984F97">
        <w:trPr>
          <w:gridBefore w:val="1"/>
          <w:wBefore w:w="11" w:type="dxa"/>
          <w:trHeight w:val="194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944E08" w14:textId="0A51A67B" w:rsidR="000B3B5D" w:rsidRPr="00A35142" w:rsidRDefault="007275DB" w:rsidP="000B3B5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C8285E2" w14:textId="4CF24C99" w:rsidR="000B3B5D" w:rsidRPr="00A35142" w:rsidRDefault="000B3B5D" w:rsidP="000B3B5D">
            <w:pPr>
              <w:rPr>
                <w:rFonts w:ascii="游ゴシック" w:eastAsia="游ゴシック" w:hAnsi="游ゴシック"/>
                <w:lang w:eastAsia="zh-TW"/>
              </w:rPr>
            </w:pPr>
            <w:r w:rsidRPr="00A35142">
              <w:rPr>
                <w:rFonts w:ascii="游ゴシック" w:eastAsia="游ゴシック" w:hAnsi="游ゴシック" w:hint="eastAsia"/>
                <w:lang w:eastAsia="zh-TW"/>
              </w:rPr>
              <w:t>知覚-運動（失認、失行）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6572E67" w14:textId="77777777" w:rsidR="000B3B5D" w:rsidRPr="00A35142" w:rsidRDefault="000B3B5D" w:rsidP="000B3B5D">
            <w:pPr>
              <w:rPr>
                <w:rFonts w:ascii="游ゴシック" w:eastAsia="游ゴシック" w:hAnsi="游ゴシック"/>
                <w:lang w:eastAsia="zh-TW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99C16A3" w14:textId="77777777" w:rsidR="000B3B5D" w:rsidRPr="00A35142" w:rsidRDefault="000B3B5D" w:rsidP="000B3B5D">
            <w:pPr>
              <w:rPr>
                <w:rFonts w:ascii="游ゴシック" w:eastAsia="游ゴシック" w:hAnsi="游ゴシック"/>
                <w:lang w:eastAsia="zh-TW"/>
              </w:rPr>
            </w:pPr>
          </w:p>
        </w:tc>
      </w:tr>
      <w:tr w:rsidR="00A35142" w:rsidRPr="00A35142" w14:paraId="4208C5E2" w14:textId="77777777" w:rsidTr="00984F97">
        <w:trPr>
          <w:gridBefore w:val="1"/>
          <w:wBefore w:w="11" w:type="dxa"/>
          <w:trHeight w:val="342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D2BF94" w14:textId="1413A94F" w:rsidR="000B3B5D" w:rsidRPr="00A35142" w:rsidRDefault="007275DB" w:rsidP="000B3B5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560C8727" w14:textId="614306A6" w:rsidR="000B3B5D" w:rsidRPr="00A35142" w:rsidRDefault="000B3B5D" w:rsidP="000B3B5D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社会的認知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9A9BCB5" w14:textId="77777777" w:rsidR="000B3B5D" w:rsidRPr="00A35142" w:rsidRDefault="000B3B5D" w:rsidP="000B3B5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FB947EB" w14:textId="77777777" w:rsidR="000B3B5D" w:rsidRPr="00A35142" w:rsidRDefault="000B3B5D" w:rsidP="000B3B5D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24D24B99" w14:textId="77777777" w:rsidTr="002C61E5">
        <w:trPr>
          <w:gridBefore w:val="1"/>
          <w:wBefore w:w="11" w:type="dxa"/>
          <w:trHeight w:val="342"/>
        </w:trPr>
        <w:tc>
          <w:tcPr>
            <w:tcW w:w="847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64BAE" w14:textId="2656D7AF" w:rsidR="00AF574E" w:rsidRPr="00A35142" w:rsidRDefault="00AF574E" w:rsidP="000B3B5D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認知症（</w:t>
            </w:r>
            <w:r w:rsidR="00933847" w:rsidRPr="00A35142">
              <w:rPr>
                <w:rFonts w:ascii="游ゴシック" w:eastAsia="游ゴシック" w:hAnsi="游ゴシック" w:hint="eastAsia"/>
              </w:rPr>
              <w:t>行動・心理症状</w:t>
            </w:r>
            <w:r w:rsidRPr="00A35142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A35142" w:rsidRPr="00A35142" w14:paraId="1CF198E1" w14:textId="77777777" w:rsidTr="00984F97">
        <w:trPr>
          <w:gridBefore w:val="1"/>
          <w:wBefore w:w="11" w:type="dxa"/>
          <w:trHeight w:val="342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9C3BD3" w14:textId="37931A7D" w:rsidR="009D764C" w:rsidRPr="00A35142" w:rsidRDefault="007275DB" w:rsidP="009D764C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5</w:t>
            </w:r>
            <w:r w:rsidR="00E844F3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35B00DDB" w14:textId="4DC88585" w:rsidR="009D764C" w:rsidRPr="00A35142" w:rsidRDefault="009D764C" w:rsidP="009D764C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行動症状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E105C3B" w14:textId="77777777" w:rsidR="009D764C" w:rsidRPr="00A35142" w:rsidRDefault="009D764C" w:rsidP="009D764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AF1CD3" w14:textId="77777777" w:rsidR="009D764C" w:rsidRPr="00A35142" w:rsidRDefault="009D764C" w:rsidP="009D764C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630A0352" w14:textId="77777777" w:rsidTr="00984F97">
        <w:trPr>
          <w:gridBefore w:val="1"/>
          <w:wBefore w:w="11" w:type="dxa"/>
          <w:trHeight w:val="342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F4C7C7" w14:textId="24F6C496" w:rsidR="009D764C" w:rsidRPr="00A35142" w:rsidRDefault="007275DB" w:rsidP="009D764C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5</w:t>
            </w:r>
            <w:r w:rsidR="00E844F3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0A10A63" w14:textId="0A0F65BF" w:rsidR="009D764C" w:rsidRPr="00A35142" w:rsidRDefault="009D764C" w:rsidP="009D764C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心理症状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D1863C9" w14:textId="77777777" w:rsidR="009D764C" w:rsidRPr="00A35142" w:rsidRDefault="009D764C" w:rsidP="009D764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B8FE8B" w14:textId="77777777" w:rsidR="009D764C" w:rsidRPr="00A35142" w:rsidRDefault="009D764C" w:rsidP="009D764C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2283CFD" w14:textId="77777777" w:rsidTr="006C2B07">
        <w:trPr>
          <w:gridBefore w:val="1"/>
          <w:wBefore w:w="11" w:type="dxa"/>
          <w:trHeight w:val="342"/>
        </w:trPr>
        <w:tc>
          <w:tcPr>
            <w:tcW w:w="847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08342" w14:textId="14B844A0" w:rsidR="00AF574E" w:rsidRPr="00A35142" w:rsidRDefault="00AF574E" w:rsidP="009D764C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意思決定</w:t>
            </w:r>
          </w:p>
        </w:tc>
      </w:tr>
      <w:tr w:rsidR="00A35142" w:rsidRPr="00A35142" w14:paraId="702416EF" w14:textId="77777777" w:rsidTr="00842BD8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82BB7D" w14:textId="2AFC22C8" w:rsidR="008C78D7" w:rsidRPr="00A35142" w:rsidRDefault="007275DB" w:rsidP="008C78D7">
            <w:pPr>
              <w:jc w:val="center"/>
              <w:rPr>
                <w:rFonts w:ascii="游ゴシック" w:eastAsia="游ゴシック" w:hAnsi="游ゴシック"/>
                <w:b/>
                <w:bCs/>
                <w:iCs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iCs/>
                <w:sz w:val="24"/>
                <w:szCs w:val="24"/>
              </w:rPr>
              <w:t>5</w:t>
            </w:r>
            <w:r w:rsidR="00E844F3" w:rsidRPr="00A35142">
              <w:rPr>
                <w:rFonts w:ascii="游ゴシック" w:eastAsia="游ゴシック" w:hAnsi="游ゴシック" w:hint="eastAsia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15F9CC0" w14:textId="3EEE3417" w:rsidR="008C78D7" w:rsidRPr="00A35142" w:rsidRDefault="008C78D7" w:rsidP="008C78D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意思能力（判断能力）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0D52C9" w14:textId="77777777" w:rsidR="008C78D7" w:rsidRPr="00A35142" w:rsidRDefault="008C78D7" w:rsidP="008C78D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62DA51D" w14:textId="77777777" w:rsidR="008C78D7" w:rsidRPr="00A35142" w:rsidRDefault="008C78D7" w:rsidP="008C78D7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171F581A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855141" w14:textId="13EC42C1" w:rsidR="008C78D7" w:rsidRPr="00A35142" w:rsidRDefault="007275DB" w:rsidP="008C78D7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5</w:t>
            </w:r>
            <w:r w:rsidR="00E844F3" w:rsidRPr="00A35142">
              <w:rPr>
                <w:rFonts w:ascii="游ゴシック" w:eastAsia="游ゴシック" w:hAnsi="游ゴシック" w:hint="eastAsia"/>
                <w:i/>
              </w:rPr>
              <w:t>9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A8B1E60" w14:textId="7B4BB1E5" w:rsidR="008C78D7" w:rsidRPr="00A35142" w:rsidRDefault="008C78D7" w:rsidP="008C78D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認知機能の低下＊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6193B10" w14:textId="77777777" w:rsidR="008C78D7" w:rsidRPr="00A35142" w:rsidRDefault="008C78D7" w:rsidP="008C78D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0FBCE1F" w14:textId="77777777" w:rsidR="008C78D7" w:rsidRPr="00A35142" w:rsidRDefault="008C78D7" w:rsidP="008C78D7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3498966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0C104" w14:textId="77777777" w:rsidR="008C78D7" w:rsidRPr="00A35142" w:rsidRDefault="008C78D7" w:rsidP="008C78D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意識障害</w:t>
            </w:r>
          </w:p>
        </w:tc>
      </w:tr>
      <w:tr w:rsidR="00A35142" w:rsidRPr="00A35142" w14:paraId="17A7930C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28EAD1" w14:textId="02636936" w:rsidR="008C78D7" w:rsidRPr="00A35142" w:rsidRDefault="00E844F3" w:rsidP="008C78D7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07C528D3" w14:textId="77777777" w:rsidR="008C78D7" w:rsidRPr="00A35142" w:rsidRDefault="008C78D7" w:rsidP="008C78D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せん妄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BBD269" w14:textId="77777777" w:rsidR="008C78D7" w:rsidRPr="00A35142" w:rsidRDefault="008C78D7" w:rsidP="008C78D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83E2FC" w14:textId="77777777" w:rsidR="008C78D7" w:rsidRPr="00A35142" w:rsidRDefault="008C78D7" w:rsidP="008C78D7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279002EA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D115E" w14:textId="60A2F80D" w:rsidR="008C78D7" w:rsidRPr="00A35142" w:rsidRDefault="008C78D7" w:rsidP="008C78D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その他の障害</w:t>
            </w:r>
          </w:p>
        </w:tc>
      </w:tr>
      <w:tr w:rsidR="00A35142" w:rsidRPr="00A35142" w14:paraId="5903A3DC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CC9496" w14:textId="33B3F4F0" w:rsidR="008C78D7" w:rsidRPr="00A35142" w:rsidRDefault="00E844F3" w:rsidP="008C78D7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6</w:t>
            </w:r>
            <w:r w:rsidR="007275DB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56D2691" w14:textId="6AE251A1" w:rsidR="008C78D7" w:rsidRPr="00A35142" w:rsidRDefault="008C78D7" w:rsidP="008C78D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精神、知的、発達障害など</w:t>
            </w:r>
          </w:p>
        </w:tc>
        <w:tc>
          <w:tcPr>
            <w:tcW w:w="390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6D6DFA" w14:textId="4E730FC8" w:rsidR="008C78D7" w:rsidRPr="00A35142" w:rsidRDefault="008C78D7" w:rsidP="008C78D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C20FFD7" w14:textId="77777777" w:rsidR="008C78D7" w:rsidRPr="00A35142" w:rsidRDefault="008C78D7" w:rsidP="008C78D7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4231D58F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1015D" w14:textId="1B7B71C9" w:rsidR="008C78D7" w:rsidRPr="00A35142" w:rsidRDefault="008C78D7" w:rsidP="008C78D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lastRenderedPageBreak/>
              <w:t>認知機能や判断能力に関する意向</w:t>
            </w:r>
          </w:p>
          <w:p w14:paraId="115E03A3" w14:textId="77777777" w:rsidR="008C78D7" w:rsidRPr="00A35142" w:rsidRDefault="008C78D7" w:rsidP="008C78D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（本人）</w:t>
            </w:r>
          </w:p>
          <w:p w14:paraId="5EBE3631" w14:textId="77777777" w:rsidR="008C78D7" w:rsidRPr="00A35142" w:rsidRDefault="008C78D7" w:rsidP="008C78D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（家族）</w:t>
            </w:r>
          </w:p>
        </w:tc>
      </w:tr>
      <w:tr w:rsidR="00A35142" w:rsidRPr="00A35142" w14:paraId="641729D2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CDAAE09" w14:textId="77777777" w:rsidR="008C78D7" w:rsidRPr="00A35142" w:rsidRDefault="008C78D7" w:rsidP="008C78D7">
            <w:pPr>
              <w:rPr>
                <w:rFonts w:ascii="游ゴシック" w:eastAsia="游ゴシック" w:hAnsi="游ゴシック" w:cs="ＭＳ Ｐゴシック"/>
                <w:b/>
                <w:bCs/>
                <w:sz w:val="24"/>
                <w:szCs w:val="24"/>
              </w:rPr>
            </w:pPr>
          </w:p>
          <w:p w14:paraId="3C535601" w14:textId="008F511B" w:rsidR="008C78D7" w:rsidRPr="00A35142" w:rsidRDefault="00E844F3" w:rsidP="008C78D7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cs="ＭＳ Ｐゴシック" w:hint="eastAsia"/>
                <w:b/>
                <w:bCs/>
                <w:sz w:val="24"/>
                <w:szCs w:val="24"/>
              </w:rPr>
              <w:t>５</w:t>
            </w:r>
            <w:r w:rsidR="008C78D7" w:rsidRPr="00A35142">
              <w:rPr>
                <w:rFonts w:ascii="游ゴシック" w:eastAsia="游ゴシック" w:hAnsi="游ゴシック" w:cs="ＭＳ Ｐゴシック" w:hint="eastAsia"/>
                <w:b/>
                <w:bCs/>
                <w:sz w:val="24"/>
                <w:szCs w:val="24"/>
              </w:rPr>
              <w:t xml:space="preserve">　コミュニケーションにおける理解と表出の状況</w:t>
            </w:r>
          </w:p>
        </w:tc>
      </w:tr>
      <w:tr w:rsidR="00A35142" w:rsidRPr="00A35142" w14:paraId="56FC4571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C45BD" w14:textId="69028691" w:rsidR="008C78D7" w:rsidRPr="00A35142" w:rsidRDefault="008C78D7" w:rsidP="008C78D7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理解の状況、表出の状況</w:t>
            </w:r>
          </w:p>
        </w:tc>
      </w:tr>
      <w:tr w:rsidR="00A35142" w:rsidRPr="00A35142" w14:paraId="69629896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00DB77" w14:textId="3ABCD986" w:rsidR="007C2051" w:rsidRPr="00A35142" w:rsidRDefault="00E844F3" w:rsidP="007C205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6</w:t>
            </w:r>
            <w:r w:rsidR="007275DB"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6F02EC8" w14:textId="77777777" w:rsidR="007C2051" w:rsidRPr="00A35142" w:rsidRDefault="007C2051" w:rsidP="007C205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聴覚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73FA498" w14:textId="77777777" w:rsidR="007C2051" w:rsidRPr="00A35142" w:rsidRDefault="007C2051" w:rsidP="007C205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F9A3150" w14:textId="77777777" w:rsidR="007C2051" w:rsidRPr="00A35142" w:rsidRDefault="007C2051" w:rsidP="007C2051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37BBDEFD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849A1F" w14:textId="4C67C5A8" w:rsidR="007C2051" w:rsidRPr="00A35142" w:rsidRDefault="00E844F3" w:rsidP="007C205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6</w:t>
            </w:r>
            <w:r w:rsidR="007275DB"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281952C2" w14:textId="77777777" w:rsidR="007C2051" w:rsidRPr="00A35142" w:rsidRDefault="007C2051" w:rsidP="007C205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相手に理解させること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E88987E" w14:textId="77777777" w:rsidR="007C2051" w:rsidRPr="00A35142" w:rsidRDefault="007C2051" w:rsidP="007C205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94F0693" w14:textId="77777777" w:rsidR="007C2051" w:rsidRPr="00A35142" w:rsidRDefault="007C2051" w:rsidP="007C2051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0A8B49A9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66627B" w14:textId="3536F05F" w:rsidR="007C2051" w:rsidRPr="00A35142" w:rsidRDefault="00E844F3" w:rsidP="007C205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6</w:t>
            </w:r>
            <w:r w:rsidR="007275DB"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1BDCE8F8" w14:textId="77777777" w:rsidR="007C2051" w:rsidRPr="00A35142" w:rsidRDefault="007C2051" w:rsidP="007C205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相手を理解すること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4E2353C" w14:textId="77777777" w:rsidR="007C2051" w:rsidRPr="00A35142" w:rsidRDefault="007C2051" w:rsidP="007C205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520E8AE" w14:textId="77777777" w:rsidR="007C2051" w:rsidRPr="00A35142" w:rsidRDefault="007C2051" w:rsidP="007C2051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7479CD9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23846" w14:textId="5CB0A898" w:rsidR="007C2051" w:rsidRPr="00A35142" w:rsidRDefault="00E844F3" w:rsidP="007C205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6</w:t>
            </w:r>
            <w:r w:rsidR="007275DB" w:rsidRPr="00A35142">
              <w:rPr>
                <w:rFonts w:ascii="游ゴシック" w:eastAsia="游ゴシック" w:hAnsi="游ゴシック"/>
                <w:i/>
                <w:iCs/>
              </w:rPr>
              <w:t>5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39159C63" w14:textId="76EBA332" w:rsidR="007C2051" w:rsidRPr="00A35142" w:rsidRDefault="007C2051" w:rsidP="007C205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コ</w:t>
            </w:r>
            <w:r w:rsidR="0079557C">
              <w:rPr>
                <w:rFonts w:ascii="游ゴシック" w:eastAsia="游ゴシック" w:hAnsi="游ゴシック" w:hint="eastAsia"/>
              </w:rPr>
              <w:t>ミュ</w:t>
            </w:r>
            <w:r w:rsidRPr="00A35142">
              <w:rPr>
                <w:rFonts w:ascii="游ゴシック" w:eastAsia="游ゴシック" w:hAnsi="游ゴシック" w:hint="eastAsia"/>
              </w:rPr>
              <w:t>ニケーション方法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D1D5C55" w14:textId="77777777" w:rsidR="007C2051" w:rsidRPr="00A35142" w:rsidRDefault="007C2051" w:rsidP="007C205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A6BDE9A" w14:textId="77777777" w:rsidR="007C2051" w:rsidRPr="00A35142" w:rsidRDefault="007C2051" w:rsidP="007C2051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0A232C0D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9581FB" w14:textId="31C5DAB6" w:rsidR="007C2051" w:rsidRPr="00A35142" w:rsidRDefault="00E844F3" w:rsidP="007C2051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6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6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2EA84CC2" w14:textId="77777777" w:rsidR="007C2051" w:rsidRPr="00A35142" w:rsidRDefault="007C2051" w:rsidP="007C205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コミュニケーション能力の低下＊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9956866" w14:textId="77777777" w:rsidR="007C2051" w:rsidRPr="00A35142" w:rsidRDefault="007C2051" w:rsidP="007C205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3D2D431" w14:textId="77777777" w:rsidR="007C2051" w:rsidRPr="00A35142" w:rsidRDefault="007C2051" w:rsidP="007C2051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603ACCA2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DB6CF" w14:textId="77777777" w:rsidR="007C2051" w:rsidRPr="00A35142" w:rsidRDefault="007C2051" w:rsidP="007C205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視覚</w:t>
            </w:r>
          </w:p>
        </w:tc>
      </w:tr>
      <w:tr w:rsidR="00A35142" w:rsidRPr="00A35142" w14:paraId="0F0EE7F4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C94DDA" w14:textId="211DED21" w:rsidR="00450A4E" w:rsidRPr="00A35142" w:rsidRDefault="00E844F3" w:rsidP="00450A4E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6</w:t>
            </w:r>
            <w:r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27BC7D5D" w14:textId="77777777" w:rsidR="00450A4E" w:rsidRPr="00A35142" w:rsidRDefault="00450A4E" w:rsidP="00450A4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視力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522121C" w14:textId="77777777" w:rsidR="00450A4E" w:rsidRPr="00A35142" w:rsidRDefault="00450A4E" w:rsidP="00450A4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71D6DEE" w14:textId="77777777" w:rsidR="00450A4E" w:rsidRPr="00A35142" w:rsidRDefault="00450A4E" w:rsidP="00450A4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02CA8BE8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E540B9" w14:textId="13A0C737" w:rsidR="00450A4E" w:rsidRPr="00A35142" w:rsidRDefault="00E844F3" w:rsidP="00450A4E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6</w:t>
            </w:r>
            <w:r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AF0E52D" w14:textId="77777777" w:rsidR="00450A4E" w:rsidRPr="00A35142" w:rsidRDefault="00450A4E" w:rsidP="00450A4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視覚障害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694E5BD" w14:textId="77777777" w:rsidR="00450A4E" w:rsidRPr="00A35142" w:rsidRDefault="00450A4E" w:rsidP="00450A4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3E36D7" w14:textId="77777777" w:rsidR="00450A4E" w:rsidRPr="00A35142" w:rsidRDefault="00450A4E" w:rsidP="00450A4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0B059639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6606CB" w14:textId="78354F15" w:rsidR="00450A4E" w:rsidRPr="00A35142" w:rsidRDefault="00E844F3" w:rsidP="00450A4E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6</w:t>
            </w:r>
            <w:r w:rsidRPr="00A35142">
              <w:rPr>
                <w:rFonts w:ascii="游ゴシック" w:eastAsia="游ゴシック" w:hAnsi="游ゴシック"/>
                <w:i/>
              </w:rPr>
              <w:t>9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81F6679" w14:textId="77777777" w:rsidR="00450A4E" w:rsidRPr="00A35142" w:rsidRDefault="00450A4E" w:rsidP="00450A4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視力低下＊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7AB20CC" w14:textId="77777777" w:rsidR="00450A4E" w:rsidRPr="00A35142" w:rsidRDefault="00450A4E" w:rsidP="00450A4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B16213B" w14:textId="77777777" w:rsidR="00450A4E" w:rsidRPr="00A35142" w:rsidRDefault="00450A4E" w:rsidP="00450A4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1527B267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0CE9D" w14:textId="77777777" w:rsidR="00450A4E" w:rsidRPr="00A35142" w:rsidRDefault="00450A4E" w:rsidP="00450A4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コミュニケーションに関する意向</w:t>
            </w:r>
          </w:p>
          <w:p w14:paraId="4CE348EE" w14:textId="77777777" w:rsidR="00450A4E" w:rsidRPr="00A35142" w:rsidRDefault="00450A4E" w:rsidP="00450A4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（本人）</w:t>
            </w:r>
          </w:p>
          <w:p w14:paraId="4671C1E1" w14:textId="77777777" w:rsidR="00450A4E" w:rsidRPr="00A35142" w:rsidRDefault="00450A4E" w:rsidP="00450A4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（家族）</w:t>
            </w:r>
          </w:p>
        </w:tc>
      </w:tr>
      <w:tr w:rsidR="00A35142" w:rsidRPr="00A35142" w14:paraId="3C873ED5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EF3CED8" w14:textId="77777777" w:rsidR="00450A4E" w:rsidRPr="00A35142" w:rsidRDefault="00450A4E" w:rsidP="00450A4E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  <w:p w14:paraId="5A52FB80" w14:textId="2B8AFBEC" w:rsidR="00450A4E" w:rsidRPr="00A35142" w:rsidRDefault="00E844F3" w:rsidP="00450A4E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６</w:t>
            </w:r>
            <w:r w:rsidR="00450A4E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  <w:r w:rsidR="00450A4E" w:rsidRPr="00A35142">
              <w:rPr>
                <w:rFonts w:ascii="游ゴシック" w:eastAsia="游ゴシック" w:hAnsi="游ゴシック" w:cs="ＭＳ Ｐゴシック" w:hint="eastAsia"/>
                <w:b/>
                <w:bCs/>
                <w:sz w:val="24"/>
                <w:szCs w:val="24"/>
              </w:rPr>
              <w:t>生活リズム</w:t>
            </w:r>
          </w:p>
        </w:tc>
      </w:tr>
      <w:tr w:rsidR="00A35142" w:rsidRPr="00A35142" w14:paraId="77BB1CDA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C2F31" w14:textId="3BFA0DD3" w:rsidR="00450A4E" w:rsidRPr="00A35142" w:rsidRDefault="007275DB" w:rsidP="00450A4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1</w:t>
            </w:r>
            <w:r w:rsidR="00450A4E" w:rsidRPr="00A35142">
              <w:rPr>
                <w:rFonts w:ascii="游ゴシック" w:eastAsia="游ゴシック" w:hAnsi="游ゴシック" w:hint="eastAsia"/>
              </w:rPr>
              <w:t>日及び</w:t>
            </w:r>
            <w:r w:rsidRPr="00A35142">
              <w:rPr>
                <w:rFonts w:ascii="游ゴシック" w:eastAsia="游ゴシック" w:hAnsi="游ゴシック" w:hint="eastAsia"/>
              </w:rPr>
              <w:t>1</w:t>
            </w:r>
            <w:r w:rsidR="00450A4E" w:rsidRPr="00A35142">
              <w:rPr>
                <w:rFonts w:ascii="游ゴシック" w:eastAsia="游ゴシック" w:hAnsi="游ゴシック" w:hint="eastAsia"/>
              </w:rPr>
              <w:t>週間の生活リズム・過ごし方、日常的な活動の程度</w:t>
            </w:r>
          </w:p>
        </w:tc>
      </w:tr>
      <w:tr w:rsidR="00A35142" w:rsidRPr="00A35142" w14:paraId="5BADE9DC" w14:textId="77777777" w:rsidTr="00B8535D">
        <w:trPr>
          <w:gridBefore w:val="1"/>
          <w:wBefore w:w="11" w:type="dxa"/>
          <w:trHeight w:val="371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811E59" w14:textId="24AB8AE0" w:rsidR="007A06EC" w:rsidRPr="00A35142" w:rsidRDefault="00E844F3" w:rsidP="007A06EC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7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0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475FFC4" w14:textId="4EA10FF4" w:rsidR="007A06EC" w:rsidRPr="00A35142" w:rsidRDefault="007A06EC" w:rsidP="007A06EC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活動内容、時間、量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DE1EE53" w14:textId="77777777" w:rsidR="007A06EC" w:rsidRPr="00A35142" w:rsidRDefault="007A06EC" w:rsidP="007A06E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F80CFBB" w14:textId="77777777" w:rsidR="007A06EC" w:rsidRPr="00A35142" w:rsidRDefault="007A06EC" w:rsidP="007A06EC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635AA16" w14:textId="77777777" w:rsidTr="00B8535D">
        <w:trPr>
          <w:gridBefore w:val="1"/>
          <w:wBefore w:w="11" w:type="dxa"/>
          <w:trHeight w:val="409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6F8E06" w14:textId="6C8C4D40" w:rsidR="007A06EC" w:rsidRPr="00A35142" w:rsidRDefault="00E844F3" w:rsidP="007A06EC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/>
                <w:i/>
                <w:iCs/>
              </w:rPr>
              <w:t>7</w:t>
            </w:r>
            <w:r w:rsidR="007275DB" w:rsidRPr="00A35142">
              <w:rPr>
                <w:rFonts w:ascii="游ゴシック" w:eastAsia="游ゴシック" w:hAnsi="游ゴシック"/>
                <w:i/>
                <w:iCs/>
              </w:rPr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26A870C5" w14:textId="3FC8E8F1" w:rsidR="007A06EC" w:rsidRPr="00A35142" w:rsidRDefault="007A06EC" w:rsidP="007A06EC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休息・睡眠の状況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6FB0152" w14:textId="77777777" w:rsidR="007A06EC" w:rsidRPr="00A35142" w:rsidRDefault="007A06EC" w:rsidP="007A06E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66E72C5" w14:textId="77777777" w:rsidR="007A06EC" w:rsidRPr="00A35142" w:rsidRDefault="007A06EC" w:rsidP="007A06EC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40C55A41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A1347B" w14:textId="0D5CF3B9" w:rsidR="007A06EC" w:rsidRPr="00A35142" w:rsidRDefault="00E844F3" w:rsidP="007A06EC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  <w:r w:rsidR="007275DB"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566F752" w14:textId="5DEC7216" w:rsidR="007A06EC" w:rsidRPr="00A35142" w:rsidRDefault="007A06EC" w:rsidP="007A06EC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生活リズムに関する問題＊</w:t>
            </w:r>
          </w:p>
        </w:tc>
        <w:tc>
          <w:tcPr>
            <w:tcW w:w="3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A2AFE2C" w14:textId="77777777" w:rsidR="007A06EC" w:rsidRPr="00A35142" w:rsidRDefault="007A06EC" w:rsidP="007A06E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65C1B7" w14:textId="77777777" w:rsidR="007A06EC" w:rsidRPr="00A35142" w:rsidRDefault="007A06EC" w:rsidP="007A06EC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EFDBACA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687E4" w14:textId="23E0FF0F" w:rsidR="007A06EC" w:rsidRPr="00A35142" w:rsidRDefault="007A06EC" w:rsidP="007A06EC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生活リズムに関する意向</w:t>
            </w:r>
          </w:p>
          <w:p w14:paraId="4AB82B51" w14:textId="77777777" w:rsidR="007A06EC" w:rsidRPr="00A35142" w:rsidRDefault="007A06EC" w:rsidP="007A06EC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（本人）</w:t>
            </w:r>
          </w:p>
          <w:p w14:paraId="16629513" w14:textId="77777777" w:rsidR="007A06EC" w:rsidRPr="00A35142" w:rsidRDefault="007A06EC" w:rsidP="007A06EC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（家族）</w:t>
            </w:r>
          </w:p>
        </w:tc>
      </w:tr>
      <w:tr w:rsidR="00A35142" w:rsidRPr="00A35142" w14:paraId="21E47ACB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6F3BCC3" w14:textId="77777777" w:rsidR="007A06EC" w:rsidRPr="00A35142" w:rsidRDefault="007A06EC" w:rsidP="007A06EC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  <w:p w14:paraId="0F9D5577" w14:textId="5597AD25" w:rsidR="007A06EC" w:rsidRPr="00A35142" w:rsidRDefault="00E844F3" w:rsidP="007A06EC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７</w:t>
            </w:r>
            <w:r w:rsidR="007A06EC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排泄の状況</w:t>
            </w:r>
          </w:p>
        </w:tc>
      </w:tr>
      <w:tr w:rsidR="00A35142" w:rsidRPr="00A35142" w14:paraId="31F77C0F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F9064" w14:textId="77777777" w:rsidR="007A06EC" w:rsidRPr="00A35142" w:rsidRDefault="007A06EC" w:rsidP="007A06EC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失禁</w:t>
            </w:r>
          </w:p>
          <w:p w14:paraId="554778F0" w14:textId="23A250FC" w:rsidR="007A06EC" w:rsidRPr="00A35142" w:rsidRDefault="007A06EC" w:rsidP="007A06EC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※排泄の状況ではなく、失禁の状態（コントロールの状況）を把握します。</w:t>
            </w:r>
          </w:p>
        </w:tc>
      </w:tr>
      <w:tr w:rsidR="00A35142" w:rsidRPr="00A35142" w14:paraId="3E08209D" w14:textId="77777777" w:rsidTr="00DA067C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5F225D" w14:textId="6877EE12" w:rsidR="00556B9E" w:rsidRPr="00A35142" w:rsidRDefault="00E844F3" w:rsidP="00556B9E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7</w:t>
            </w:r>
            <w:r w:rsidR="007275DB"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22B63E9A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尿失禁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48C5451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8B6E02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3E1EFED1" w14:textId="77777777" w:rsidTr="00B8535D">
        <w:trPr>
          <w:gridBefore w:val="1"/>
          <w:wBefore w:w="11" w:type="dxa"/>
          <w:trHeight w:val="348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EE6580" w14:textId="64BBEEA1" w:rsidR="00984F97" w:rsidRPr="00A35142" w:rsidRDefault="00984F97" w:rsidP="00556B9E">
            <w:pPr>
              <w:jc w:val="center"/>
              <w:rPr>
                <w:rFonts w:ascii="游ゴシック" w:eastAsia="游ゴシック" w:hAnsi="游ゴシック"/>
                <w:i/>
                <w:i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7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4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6B8AC39" w14:textId="1CA56F0E" w:rsidR="00984F97" w:rsidRPr="00A35142" w:rsidRDefault="00984F97" w:rsidP="00556B9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尿意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5B406E9" w14:textId="77777777" w:rsidR="00984F97" w:rsidRPr="00A35142" w:rsidRDefault="00984F97" w:rsidP="00556B9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679EA50" w14:textId="77777777" w:rsidR="00984F97" w:rsidRPr="00A35142" w:rsidRDefault="00984F97" w:rsidP="00556B9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3AF373D3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F77CE4" w14:textId="5E01CB83" w:rsidR="00556B9E" w:rsidRPr="00A35142" w:rsidRDefault="00E844F3" w:rsidP="00556B9E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7</w:t>
            </w:r>
            <w:r w:rsidR="007275DB"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207EF7DE" w14:textId="6F08CC39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便失禁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1F7CC9A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A70F853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40FEC002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D7F15D" w14:textId="6219C11C" w:rsidR="00556B9E" w:rsidRPr="00A35142" w:rsidRDefault="00E844F3" w:rsidP="00556B9E">
            <w:pPr>
              <w:jc w:val="center"/>
              <w:rPr>
                <w:rFonts w:ascii="游ゴシック" w:eastAsia="游ゴシック" w:hAnsi="游ゴシック"/>
                <w:i/>
                <w:i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lastRenderedPageBreak/>
              <w:t>7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6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F535DD1" w14:textId="5917C15E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便意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C42FD61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0FF6627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21912EEF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18DE67" w14:textId="003982C4" w:rsidR="00556B9E" w:rsidRPr="00A35142" w:rsidRDefault="00E844F3" w:rsidP="00556B9E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7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7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3D18C872" w14:textId="7072D3A9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排泄の場所・方法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ACE8BA3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0CFDE54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0CF83491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C2484F" w14:textId="22C9A4A0" w:rsidR="00556B9E" w:rsidRPr="00A35142" w:rsidRDefault="00E844F3" w:rsidP="00556B9E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7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8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0D5CF577" w14:textId="565C43BF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排泄リズム（頻度やタイミング）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24185E3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6BA1D05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614CE017" w14:textId="77777777" w:rsidTr="00DA067C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127AE" w14:textId="01E76A07" w:rsidR="00556B9E" w:rsidRPr="00A35142" w:rsidRDefault="00E844F3" w:rsidP="00556B9E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7</w:t>
            </w:r>
            <w:r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E5BFC19" w14:textId="03CB4F62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排泄内容（便秘や下痢の有無等）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9E34CA2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FFFBEF1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45233E9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944E08" w14:textId="42A7BCB3" w:rsidR="00556B9E" w:rsidRPr="00A35142" w:rsidRDefault="00E844F3" w:rsidP="00556B9E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8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0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0C823A4A" w14:textId="04C5992E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排泄状況の悪化＊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B02D0E4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614BAE2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2603430C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559CC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排泄のコントロールに関する意向</w:t>
            </w:r>
          </w:p>
          <w:p w14:paraId="4D52A6A6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（本人）</w:t>
            </w:r>
          </w:p>
          <w:p w14:paraId="76D00957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（家族）</w:t>
            </w:r>
          </w:p>
        </w:tc>
      </w:tr>
      <w:tr w:rsidR="00A35142" w:rsidRPr="00A35142" w14:paraId="292C2198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2FE153" w14:textId="77777777" w:rsidR="00556B9E" w:rsidRPr="00A35142" w:rsidRDefault="00556B9E" w:rsidP="00556B9E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  <w:p w14:paraId="55E40F4F" w14:textId="14D2144D" w:rsidR="00556B9E" w:rsidRPr="00A35142" w:rsidRDefault="00E844F3" w:rsidP="00556B9E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８</w:t>
            </w:r>
            <w:r w:rsidR="00556B9E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清潔の保持に関する状況</w:t>
            </w:r>
          </w:p>
        </w:tc>
      </w:tr>
      <w:tr w:rsidR="00A35142" w:rsidRPr="00A35142" w14:paraId="42889511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17A2B" w14:textId="65BFC9DA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入浴や整容の状況</w:t>
            </w:r>
          </w:p>
        </w:tc>
      </w:tr>
      <w:tr w:rsidR="00A35142" w:rsidRPr="00A35142" w14:paraId="18EF1DBA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CB9807" w14:textId="3D78BAE7" w:rsidR="00556B9E" w:rsidRPr="00A35142" w:rsidRDefault="00E844F3" w:rsidP="00556B9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8</w:t>
            </w:r>
            <w:r w:rsidR="007275DB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993F8C4" w14:textId="6697DC81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入浴や整容の状況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CBB6832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C991CB4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344DA0DF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063B2" w14:textId="4E81C629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皮膚や爪の状況</w:t>
            </w:r>
          </w:p>
        </w:tc>
      </w:tr>
      <w:tr w:rsidR="00A35142" w:rsidRPr="00A35142" w14:paraId="12FDA04A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54379F" w14:textId="3333BD61" w:rsidR="00556B9E" w:rsidRPr="00A35142" w:rsidRDefault="00E844F3" w:rsidP="00556B9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8</w:t>
            </w:r>
            <w:r w:rsidR="007275DB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41E69A71" w14:textId="19059DC5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皮膚、爪、足の状況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6BFA60F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527274" w14:textId="7777777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45512C7D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0DD92" w14:textId="7C63E287" w:rsidR="00556B9E" w:rsidRPr="00A35142" w:rsidRDefault="00556B9E" w:rsidP="00556B9E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寝具や衣類の状況</w:t>
            </w:r>
          </w:p>
        </w:tc>
      </w:tr>
      <w:tr w:rsidR="00A35142" w:rsidRPr="00A35142" w14:paraId="1B4646F8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249A64" w14:textId="6F167ED7" w:rsidR="00EA38A4" w:rsidRPr="00A35142" w:rsidRDefault="00E844F3" w:rsidP="00EA38A4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8</w:t>
            </w:r>
            <w:r w:rsidR="007275DB" w:rsidRPr="00A35142">
              <w:rPr>
                <w:rFonts w:ascii="游ゴシック" w:eastAsia="游ゴシック" w:hAnsi="游ゴシック" w:hint="eastAsia"/>
                <w:i/>
                <w:iCs/>
              </w:rPr>
              <w:t>3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5543C625" w14:textId="2D5738B6" w:rsidR="00EA38A4" w:rsidRPr="00A35142" w:rsidRDefault="00EA38A4" w:rsidP="00EA38A4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汚れの有無、交換頻度等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4154EC9" w14:textId="77777777" w:rsidR="00EA38A4" w:rsidRPr="00A35142" w:rsidRDefault="00EA38A4" w:rsidP="00EA38A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07C4A96" w14:textId="77777777" w:rsidR="00EA38A4" w:rsidRPr="00A35142" w:rsidRDefault="00EA38A4" w:rsidP="00EA38A4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03F89F3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CC1684" w14:textId="02603E3F" w:rsidR="00EA38A4" w:rsidRPr="00A35142" w:rsidRDefault="00E844F3" w:rsidP="00EA38A4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8</w:t>
            </w:r>
            <w:r w:rsidR="007275DB" w:rsidRPr="00A35142">
              <w:rPr>
                <w:rFonts w:ascii="游ゴシック" w:eastAsia="游ゴシック" w:hAnsi="游ゴシック" w:hint="eastAsia"/>
                <w:i/>
                <w:iCs/>
              </w:rPr>
              <w:t>4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5388C841" w14:textId="72E6ECAE" w:rsidR="00EA38A4" w:rsidRPr="00A35142" w:rsidRDefault="00EA38A4" w:rsidP="00EA38A4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清潔の保持に関する状況の悪化＊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1773AA8" w14:textId="77777777" w:rsidR="00EA38A4" w:rsidRPr="00A35142" w:rsidRDefault="00EA38A4" w:rsidP="00EA38A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16121F18" w14:textId="77777777" w:rsidR="00EA38A4" w:rsidRPr="00A35142" w:rsidRDefault="00EA38A4" w:rsidP="00EA38A4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12080E1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D4FD6" w14:textId="507C0BDE" w:rsidR="00EA38A4" w:rsidRPr="00A35142" w:rsidRDefault="00EA38A4" w:rsidP="00EA38A4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清潔の保持に関する意向</w:t>
            </w:r>
          </w:p>
          <w:p w14:paraId="698CCA56" w14:textId="77777777" w:rsidR="00EA38A4" w:rsidRPr="00A35142" w:rsidRDefault="00EA38A4" w:rsidP="00EA38A4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（本人）</w:t>
            </w:r>
          </w:p>
          <w:p w14:paraId="593B4059" w14:textId="77777777" w:rsidR="00EA38A4" w:rsidRPr="00A35142" w:rsidRDefault="00EA38A4" w:rsidP="00EA38A4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（家族）</w:t>
            </w:r>
          </w:p>
        </w:tc>
      </w:tr>
      <w:tr w:rsidR="00A35142" w:rsidRPr="00A35142" w14:paraId="272FA9AE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6FD1CD1" w14:textId="77777777" w:rsidR="00EA38A4" w:rsidRPr="00A35142" w:rsidRDefault="00EA38A4" w:rsidP="00EA38A4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  <w:p w14:paraId="1747590B" w14:textId="102DBD07" w:rsidR="00EA38A4" w:rsidRPr="00A35142" w:rsidRDefault="00E844F3" w:rsidP="00EA38A4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９</w:t>
            </w:r>
            <w:r w:rsidR="00EA38A4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口腔内の状況</w:t>
            </w:r>
          </w:p>
        </w:tc>
      </w:tr>
      <w:tr w:rsidR="00A35142" w:rsidRPr="00A35142" w14:paraId="45C065E0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D31E7" w14:textId="76F4B576" w:rsidR="00EA38A4" w:rsidRPr="00A35142" w:rsidRDefault="00EA38A4" w:rsidP="00EA38A4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口腔内の状況</w:t>
            </w:r>
          </w:p>
        </w:tc>
      </w:tr>
      <w:tr w:rsidR="00A35142" w:rsidRPr="00A35142" w14:paraId="0622FC5D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BBA7A1" w14:textId="68C6241B" w:rsidR="00093FBC" w:rsidRPr="00A35142" w:rsidRDefault="00E844F3" w:rsidP="00093FBC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8</w:t>
            </w:r>
            <w:r w:rsidR="007275DB" w:rsidRPr="00A35142">
              <w:rPr>
                <w:rFonts w:ascii="游ゴシック" w:eastAsia="游ゴシック" w:hAnsi="游ゴシック"/>
                <w:i/>
                <w:iCs/>
              </w:rPr>
              <w:t>5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261AB36A" w14:textId="36854F29" w:rsidR="00093FBC" w:rsidRPr="00A35142" w:rsidRDefault="00093FBC" w:rsidP="00093FBC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歯の状態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961C0DF" w14:textId="77777777" w:rsidR="00093FBC" w:rsidRPr="00A35142" w:rsidRDefault="00093FBC" w:rsidP="00093FB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6312345" w14:textId="77777777" w:rsidR="00093FBC" w:rsidRPr="00A35142" w:rsidRDefault="00093FBC" w:rsidP="00093FBC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0313BF80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514301" w14:textId="5B251EB3" w:rsidR="00093FBC" w:rsidRPr="00A35142" w:rsidRDefault="00E844F3" w:rsidP="00093FBC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8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6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C846549" w14:textId="39E3A129" w:rsidR="00093FBC" w:rsidRPr="00A35142" w:rsidRDefault="00093FBC" w:rsidP="00093FBC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cs="ＭＳ明朝" w:hint="eastAsia"/>
              </w:rPr>
              <w:t>義歯の状況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E2E9F53" w14:textId="77777777" w:rsidR="00093FBC" w:rsidRPr="00A35142" w:rsidRDefault="00093FBC" w:rsidP="00093FB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DA30C17" w14:textId="77777777" w:rsidR="00093FBC" w:rsidRPr="00A35142" w:rsidRDefault="00093FBC" w:rsidP="00093FBC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722A6129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79B16F" w14:textId="3610D8D2" w:rsidR="00093FBC" w:rsidRPr="00A35142" w:rsidRDefault="00E844F3" w:rsidP="00093FBC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8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7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1A98C02D" w14:textId="766132D5" w:rsidR="00093FBC" w:rsidRPr="00A35142" w:rsidRDefault="00093FBC" w:rsidP="00093FBC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かみ合わせの状態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1113172" w14:textId="77777777" w:rsidR="00093FBC" w:rsidRPr="00A35142" w:rsidRDefault="00093FBC" w:rsidP="00093FB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BA2DDF9" w14:textId="77777777" w:rsidR="00093FBC" w:rsidRPr="00A35142" w:rsidRDefault="00093FBC" w:rsidP="00093FBC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BEF0EFC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739EFF" w14:textId="0D191D1B" w:rsidR="00093FBC" w:rsidRPr="00A35142" w:rsidRDefault="00E844F3" w:rsidP="00093FBC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8</w:t>
            </w:r>
            <w:r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3BA76BC3" w14:textId="0537BD85" w:rsidR="00093FBC" w:rsidRPr="00A35142" w:rsidRDefault="00093FBC" w:rsidP="00093FBC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cs="ＭＳ明朝" w:hint="eastAsia"/>
              </w:rPr>
              <w:t>口腔内の状態（問題）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0DDEA7D" w14:textId="77777777" w:rsidR="00093FBC" w:rsidRPr="00A35142" w:rsidRDefault="00093FBC" w:rsidP="00093FB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C797E4B" w14:textId="77777777" w:rsidR="00093FBC" w:rsidRPr="00A35142" w:rsidRDefault="00093FBC" w:rsidP="00093FBC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15F3365B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43C642" w14:textId="22B2C320" w:rsidR="00093FBC" w:rsidRPr="00A35142" w:rsidRDefault="00E844F3" w:rsidP="00093FBC">
            <w:pPr>
              <w:jc w:val="center"/>
              <w:rPr>
                <w:rFonts w:ascii="游ゴシック" w:eastAsia="游ゴシック" w:hAnsi="游ゴシック"/>
                <w:i/>
                <w:i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8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9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0B19CC30" w14:textId="65E11054" w:rsidR="00093FBC" w:rsidRPr="00A35142" w:rsidRDefault="00093FBC" w:rsidP="00093FBC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口腔ケアの状況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7BB0ABA" w14:textId="77777777" w:rsidR="00093FBC" w:rsidRPr="00A35142" w:rsidRDefault="00093FBC" w:rsidP="00093FB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D9771BD" w14:textId="77777777" w:rsidR="00093FBC" w:rsidRPr="00A35142" w:rsidRDefault="00093FBC" w:rsidP="00093FBC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73C9AB5B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F119D" w14:textId="01398BF7" w:rsidR="00093FBC" w:rsidRPr="00A35142" w:rsidRDefault="00093FBC" w:rsidP="00093FBC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口腔内の状況に関する意向</w:t>
            </w:r>
          </w:p>
          <w:p w14:paraId="65638B66" w14:textId="77777777" w:rsidR="00093FBC" w:rsidRPr="00A35142" w:rsidRDefault="00093FBC" w:rsidP="00093FBC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（本人）</w:t>
            </w:r>
          </w:p>
          <w:p w14:paraId="36E7C051" w14:textId="77777777" w:rsidR="00093FBC" w:rsidRPr="00A35142" w:rsidRDefault="00093FBC" w:rsidP="00093FBC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（家族）</w:t>
            </w:r>
          </w:p>
        </w:tc>
      </w:tr>
      <w:tr w:rsidR="00A35142" w:rsidRPr="00A35142" w14:paraId="4FCB0D56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ABFAA49" w14:textId="77777777" w:rsidR="00093FBC" w:rsidRPr="00A35142" w:rsidRDefault="00093FBC" w:rsidP="00093FBC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  <w:p w14:paraId="45F47F79" w14:textId="443C90EE" w:rsidR="00093FBC" w:rsidRPr="00A35142" w:rsidRDefault="00E844F3" w:rsidP="00093FBC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１０</w:t>
            </w:r>
            <w:r w:rsidR="00093FBC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食事摂取の状況</w:t>
            </w:r>
          </w:p>
        </w:tc>
      </w:tr>
      <w:tr w:rsidR="00A35142" w:rsidRPr="00A35142" w14:paraId="0A29F686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B87EA" w14:textId="3D059E22" w:rsidR="00093FBC" w:rsidRPr="00A35142" w:rsidRDefault="00093FBC" w:rsidP="00093FBC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食事摂取の状況、必要な食事の量、食事制限の有無</w:t>
            </w:r>
          </w:p>
        </w:tc>
      </w:tr>
      <w:tr w:rsidR="00A35142" w:rsidRPr="00A35142" w14:paraId="54D6450E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E33658" w14:textId="33A6314C" w:rsidR="002B522B" w:rsidRPr="00A35142" w:rsidRDefault="00E844F3" w:rsidP="002B522B">
            <w:pPr>
              <w:jc w:val="center"/>
              <w:rPr>
                <w:rFonts w:ascii="游ゴシック" w:eastAsia="游ゴシック" w:hAnsi="游ゴシック"/>
                <w:i/>
                <w:i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lastRenderedPageBreak/>
              <w:t>9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0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55A88245" w14:textId="360AAA8F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食事摂取の状況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C9A62AA" w14:textId="77777777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9C7E62F" w14:textId="77777777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454B73AD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93E19D" w14:textId="01891C1E" w:rsidR="002B522B" w:rsidRPr="00A35142" w:rsidRDefault="00E844F3" w:rsidP="002B522B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/>
                <w:i/>
                <w:iCs/>
                <w:sz w:val="22"/>
                <w:szCs w:val="22"/>
              </w:rPr>
              <w:t>9</w:t>
            </w:r>
            <w:r w:rsidR="007275DB" w:rsidRPr="00A35142">
              <w:rPr>
                <w:rFonts w:ascii="游ゴシック" w:eastAsia="游ゴシック" w:hAnsi="游ゴシック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5C433EB1" w14:textId="7156836C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身長、体重、ＢＭＩ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AC8F37B" w14:textId="36B2066F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A316DBB" w14:textId="77777777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4DC3CE5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241BD4" w14:textId="4F25058A" w:rsidR="002B522B" w:rsidRPr="00A35142" w:rsidRDefault="00E844F3" w:rsidP="002B522B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9</w:t>
            </w:r>
            <w:r w:rsidR="007275DB"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34C6383" w14:textId="467CA52D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極端な体重減少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4928E14" w14:textId="77777777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56167EA" w14:textId="77777777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01DEA2EE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190292" w14:textId="2694806C" w:rsidR="002B522B" w:rsidRPr="00A35142" w:rsidRDefault="00E844F3" w:rsidP="002B522B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9</w:t>
            </w:r>
            <w:r w:rsidR="007275DB"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A846BA9" w14:textId="11BD1F73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極端な体重増加・肥満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5231D51" w14:textId="77777777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F288E0E" w14:textId="77777777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3154201F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1D310B" w14:textId="2E38F009" w:rsidR="002B522B" w:rsidRPr="00A35142" w:rsidRDefault="00E844F3" w:rsidP="002B522B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9</w:t>
            </w:r>
            <w:r w:rsidR="007275DB"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5BEF4FC2" w14:textId="1F163654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食事量、回数の不足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6D3B161" w14:textId="77777777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24878EF" w14:textId="77777777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773C36C4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61210E" w14:textId="6E681E13" w:rsidR="002B522B" w:rsidRPr="00A35142" w:rsidRDefault="00E844F3" w:rsidP="002B522B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9</w:t>
            </w:r>
            <w:r w:rsidR="007275DB"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403DCDC2" w14:textId="77777777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食事摂取の減少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E0B63BF" w14:textId="77777777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FE48D0" w14:textId="77777777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1A69CDE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DE9EC" w14:textId="380E3614" w:rsidR="002B522B" w:rsidRPr="00A35142" w:rsidRDefault="00E844F3" w:rsidP="002B522B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9</w:t>
            </w:r>
            <w:r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1CD3F228" w14:textId="77777777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水分不足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9FD9FD5" w14:textId="77777777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1E963CD" w14:textId="77777777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128EDE6F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DCD1FA" w14:textId="14A4BD45" w:rsidR="002B522B" w:rsidRPr="00A35142" w:rsidRDefault="00E844F3" w:rsidP="002B522B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9</w:t>
            </w:r>
            <w:r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55706226" w14:textId="02A5BB69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経管栄養、胃ろう</w:t>
            </w:r>
            <w:r w:rsidR="00532ADB" w:rsidRPr="00A35142">
              <w:rPr>
                <w:rFonts w:ascii="游ゴシック" w:eastAsia="游ゴシック" w:hAnsi="游ゴシック" w:hint="eastAsia"/>
              </w:rPr>
              <w:t>による摂取の減少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3722F3C" w14:textId="77777777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8AEC0F" w14:textId="77777777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7D361CA2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7F9C8" w14:textId="07945386" w:rsidR="002B522B" w:rsidRPr="00A35142" w:rsidRDefault="002B522B" w:rsidP="002B522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摂食嚥下機能の状態</w:t>
            </w:r>
          </w:p>
        </w:tc>
      </w:tr>
      <w:tr w:rsidR="00A35142" w:rsidRPr="00A35142" w14:paraId="3E8A8B80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F56EC9" w14:textId="35A70FA0" w:rsidR="00A25B8B" w:rsidRPr="00A35142" w:rsidRDefault="00E844F3" w:rsidP="00A25B8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25A7D948" w14:textId="115961A9" w:rsidR="00A25B8B" w:rsidRPr="00A35142" w:rsidRDefault="00A25B8B" w:rsidP="00A25B8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摂食嚥下機能の問題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34764D7" w14:textId="77777777" w:rsidR="00A25B8B" w:rsidRPr="00A35142" w:rsidRDefault="00A25B8B" w:rsidP="00A25B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4F46319" w14:textId="77777777" w:rsidR="00A25B8B" w:rsidRPr="00A35142" w:rsidRDefault="00A25B8B" w:rsidP="00A25B8B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3D4566A0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728D2E" w14:textId="01F84978" w:rsidR="00A25B8B" w:rsidRPr="00A35142" w:rsidRDefault="00E844F3" w:rsidP="00A25B8B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99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439ED8FB" w14:textId="10BD83B4" w:rsidR="00A25B8B" w:rsidRPr="00A35142" w:rsidRDefault="00A25B8B" w:rsidP="00A25B8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食事摂取の状況の悪化＊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FF6E2A9" w14:textId="77777777" w:rsidR="00A25B8B" w:rsidRPr="00A35142" w:rsidRDefault="00A25B8B" w:rsidP="00A25B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D624030" w14:textId="77777777" w:rsidR="00A25B8B" w:rsidRPr="00A35142" w:rsidRDefault="00A25B8B" w:rsidP="00A25B8B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7BCA1F98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68A09" w14:textId="77777777" w:rsidR="00A25B8B" w:rsidRPr="00A35142" w:rsidRDefault="00A25B8B" w:rsidP="00A25B8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食事摂取に関する意向</w:t>
            </w:r>
          </w:p>
          <w:p w14:paraId="4FBA619F" w14:textId="77777777" w:rsidR="00A25B8B" w:rsidRPr="00A35142" w:rsidRDefault="00A25B8B" w:rsidP="00A25B8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（本人）</w:t>
            </w:r>
          </w:p>
          <w:p w14:paraId="3C3FEF3F" w14:textId="77777777" w:rsidR="00A25B8B" w:rsidRPr="00A35142" w:rsidRDefault="00A25B8B" w:rsidP="00A25B8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（家族）</w:t>
            </w:r>
          </w:p>
        </w:tc>
      </w:tr>
      <w:tr w:rsidR="00A35142" w:rsidRPr="00A35142" w14:paraId="11526772" w14:textId="77777777" w:rsidTr="00AF574E">
        <w:trPr>
          <w:gridAfter w:val="1"/>
          <w:wAfter w:w="30" w:type="dxa"/>
        </w:trPr>
        <w:tc>
          <w:tcPr>
            <w:tcW w:w="845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6C5D97" w14:textId="77777777" w:rsidR="00A25B8B" w:rsidRPr="00A35142" w:rsidRDefault="00A25B8B" w:rsidP="00A25B8B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  <w:p w14:paraId="034F3935" w14:textId="6570559E" w:rsidR="00A25B8B" w:rsidRPr="00A35142" w:rsidRDefault="00E844F3" w:rsidP="00A25B8B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１１</w:t>
            </w:r>
            <w:r w:rsidR="00A25B8B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  <w:r w:rsidR="00A25B8B" w:rsidRPr="00A35142">
              <w:rPr>
                <w:rFonts w:ascii="游ゴシック" w:eastAsia="游ゴシック" w:hAnsi="游ゴシック" w:cs="ＭＳ Ｐゴシック" w:hint="eastAsia"/>
                <w:b/>
                <w:bCs/>
                <w:sz w:val="24"/>
                <w:szCs w:val="24"/>
              </w:rPr>
              <w:t>社会との関わり</w:t>
            </w:r>
          </w:p>
        </w:tc>
      </w:tr>
      <w:tr w:rsidR="00A35142" w:rsidRPr="00A35142" w14:paraId="2996D8B2" w14:textId="77777777" w:rsidTr="00AF574E">
        <w:trPr>
          <w:gridAfter w:val="1"/>
          <w:wAfter w:w="30" w:type="dxa"/>
        </w:trPr>
        <w:tc>
          <w:tcPr>
            <w:tcW w:w="845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B05B9" w14:textId="77777777" w:rsidR="00A25B8B" w:rsidRPr="00A35142" w:rsidRDefault="00A25B8B" w:rsidP="00A25B8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関わり</w:t>
            </w:r>
          </w:p>
          <w:p w14:paraId="215734F1" w14:textId="5570F01C" w:rsidR="00A25B8B" w:rsidRPr="00A35142" w:rsidRDefault="00A25B8B" w:rsidP="00A25B8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※社会との関わりと適応、社会的活動や役割、毎日の暮らしぶりを把握して対応します。</w:t>
            </w:r>
          </w:p>
        </w:tc>
      </w:tr>
      <w:tr w:rsidR="00A35142" w:rsidRPr="00A35142" w14:paraId="7AB917F3" w14:textId="77777777" w:rsidTr="00984F97">
        <w:trPr>
          <w:gridAfter w:val="1"/>
          <w:wAfter w:w="30" w:type="dxa"/>
        </w:trPr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03E1A9" w14:textId="2E591C03" w:rsidR="003D6614" w:rsidRPr="00A35142" w:rsidRDefault="007275DB" w:rsidP="003D6614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</w:t>
            </w:r>
            <w:r w:rsidR="00E844F3"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EF4BE52" w14:textId="34D4E14C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家族等との関わり</w:t>
            </w:r>
          </w:p>
        </w:tc>
        <w:tc>
          <w:tcPr>
            <w:tcW w:w="38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E365D42" w14:textId="77777777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6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A45E0E" w14:textId="77777777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D36FED5" w14:textId="77777777" w:rsidTr="00984F97">
        <w:trPr>
          <w:gridAfter w:val="1"/>
          <w:wAfter w:w="30" w:type="dxa"/>
        </w:trPr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D8AF74" w14:textId="79BC5675" w:rsidR="003D6614" w:rsidRPr="00A35142" w:rsidRDefault="007275DB" w:rsidP="003D6614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</w:t>
            </w:r>
            <w:r w:rsidR="00E844F3"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0</w:t>
            </w:r>
            <w:r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8CFB773" w14:textId="26E8883F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人との関わり</w:t>
            </w:r>
          </w:p>
        </w:tc>
        <w:tc>
          <w:tcPr>
            <w:tcW w:w="38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3BDAD76" w14:textId="77777777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6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EB47D48" w14:textId="77777777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37B3BBA2" w14:textId="77777777" w:rsidTr="00984F97">
        <w:trPr>
          <w:gridAfter w:val="1"/>
          <w:wAfter w:w="30" w:type="dxa"/>
        </w:trPr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DB1CC1" w14:textId="4759E4AC" w:rsidR="003D6614" w:rsidRPr="00A35142" w:rsidRDefault="007275DB" w:rsidP="003D6614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</w:t>
            </w:r>
            <w:r w:rsidR="00E844F3"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0</w:t>
            </w:r>
            <w:r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DEAD6C0" w14:textId="41BFAF5B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地域との関わり</w:t>
            </w:r>
          </w:p>
        </w:tc>
        <w:tc>
          <w:tcPr>
            <w:tcW w:w="38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53D7E41" w14:textId="77777777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6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218338" w14:textId="77777777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381E7207" w14:textId="77777777" w:rsidTr="00984F97">
        <w:trPr>
          <w:gridAfter w:val="1"/>
          <w:wAfter w:w="30" w:type="dxa"/>
        </w:trPr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CF5636" w14:textId="357866EB" w:rsidR="003D6614" w:rsidRPr="00A35142" w:rsidRDefault="007275DB" w:rsidP="003D6614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</w:t>
            </w:r>
            <w:r w:rsidR="00E844F3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0</w:t>
            </w:r>
            <w:r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352B183B" w14:textId="770C2C33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仕事との関わり</w:t>
            </w:r>
          </w:p>
        </w:tc>
        <w:tc>
          <w:tcPr>
            <w:tcW w:w="38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14D5544" w14:textId="77777777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6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CCF6A2" w14:textId="77777777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4B37FEA6" w14:textId="77777777" w:rsidTr="00B8535D">
        <w:trPr>
          <w:gridAfter w:val="1"/>
          <w:wAfter w:w="30" w:type="dxa"/>
        </w:trPr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EC1EDC" w14:textId="4F32E622" w:rsidR="003D6614" w:rsidRPr="00A35142" w:rsidRDefault="00DA067C" w:rsidP="003D6614">
            <w:pPr>
              <w:jc w:val="center"/>
              <w:rPr>
                <w:rFonts w:ascii="游ゴシック" w:eastAsia="游ゴシック" w:hAnsi="游ゴシック"/>
                <w:i/>
                <w:i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104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568B36A" w14:textId="6BD07FAE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好きな場所</w:t>
            </w:r>
          </w:p>
        </w:tc>
        <w:tc>
          <w:tcPr>
            <w:tcW w:w="38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CB7CD03" w14:textId="77777777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65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240CE52" w14:textId="77777777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59C1878" w14:textId="77777777" w:rsidTr="00B8535D">
        <w:trPr>
          <w:gridAfter w:val="1"/>
          <w:wAfter w:w="30" w:type="dxa"/>
        </w:trPr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15B9DE" w14:textId="75C5107B" w:rsidR="003D6614" w:rsidRPr="00A35142" w:rsidRDefault="007275DB" w:rsidP="003D6614">
            <w:pPr>
              <w:jc w:val="center"/>
              <w:rPr>
                <w:rFonts w:ascii="游ゴシック" w:eastAsia="游ゴシック" w:hAnsi="游ゴシック"/>
                <w:i/>
                <w:i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</w:t>
            </w:r>
            <w:r w:rsidR="00E844F3" w:rsidRPr="00A35142">
              <w:rPr>
                <w:rFonts w:ascii="游ゴシック" w:eastAsia="游ゴシック" w:hAnsi="游ゴシック" w:hint="eastAsia"/>
                <w:i/>
                <w:iCs/>
              </w:rPr>
              <w:t>0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5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C884ED7" w14:textId="5347E86C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好きな活動</w:t>
            </w:r>
          </w:p>
        </w:tc>
        <w:tc>
          <w:tcPr>
            <w:tcW w:w="38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457C1A" w14:textId="77777777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65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8B6BDCC" w14:textId="77777777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69BE9239" w14:textId="77777777" w:rsidTr="00B8535D">
        <w:trPr>
          <w:gridAfter w:val="1"/>
          <w:wAfter w:w="30" w:type="dxa"/>
        </w:trPr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380EDA" w14:textId="039FC5D7" w:rsidR="003D6614" w:rsidRPr="00A35142" w:rsidRDefault="007275DB" w:rsidP="003D6614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</w:t>
            </w:r>
            <w:r w:rsidR="00E844F3" w:rsidRPr="00A35142">
              <w:rPr>
                <w:rFonts w:ascii="游ゴシック" w:eastAsia="游ゴシック" w:hAnsi="游ゴシック" w:hint="eastAsia"/>
                <w:i/>
                <w:iCs/>
              </w:rPr>
              <w:t>0</w:t>
            </w:r>
            <w:r w:rsidR="00E844F3" w:rsidRPr="00A35142">
              <w:rPr>
                <w:rFonts w:ascii="游ゴシック" w:eastAsia="游ゴシック" w:hAnsi="游ゴシック"/>
                <w:i/>
                <w:iCs/>
              </w:rPr>
              <w:t>6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29EB568" w14:textId="5EA5641C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大切にしていること</w:t>
            </w:r>
          </w:p>
        </w:tc>
        <w:tc>
          <w:tcPr>
            <w:tcW w:w="38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DA24C6A" w14:textId="77777777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65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65A8574" w14:textId="77777777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4A9D3BC3" w14:textId="77777777" w:rsidTr="00AF574E">
        <w:trPr>
          <w:gridAfter w:val="1"/>
          <w:wAfter w:w="30" w:type="dxa"/>
        </w:trPr>
        <w:tc>
          <w:tcPr>
            <w:tcW w:w="8459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57F31" w14:textId="77777777" w:rsidR="003D6614" w:rsidRPr="00A35142" w:rsidRDefault="003D6614" w:rsidP="003D6614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気分</w:t>
            </w:r>
          </w:p>
        </w:tc>
      </w:tr>
      <w:tr w:rsidR="00A35142" w:rsidRPr="00A35142" w14:paraId="4204FBE5" w14:textId="77777777" w:rsidTr="00984F97">
        <w:trPr>
          <w:gridAfter w:val="1"/>
          <w:wAfter w:w="30" w:type="dxa"/>
        </w:trPr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0A9431" w14:textId="384E15BA" w:rsidR="009D7A01" w:rsidRPr="00A35142" w:rsidRDefault="007275DB" w:rsidP="009D7A0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</w:t>
            </w:r>
            <w:r w:rsidR="00E844F3"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0</w:t>
            </w:r>
            <w:r w:rsidR="00AA004A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9E3C1F0" w14:textId="186ED363" w:rsidR="009D7A01" w:rsidRPr="00A35142" w:rsidRDefault="009D7A01" w:rsidP="009D7A0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不安心配</w:t>
            </w:r>
          </w:p>
        </w:tc>
        <w:tc>
          <w:tcPr>
            <w:tcW w:w="38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193FF7C" w14:textId="77777777" w:rsidR="009D7A01" w:rsidRPr="00A35142" w:rsidRDefault="009D7A01" w:rsidP="009D7A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6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5BD1616" w14:textId="77777777" w:rsidR="009D7A01" w:rsidRPr="00A35142" w:rsidRDefault="009D7A01" w:rsidP="009D7A01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0841769A" w14:textId="77777777" w:rsidTr="00984F97">
        <w:trPr>
          <w:gridAfter w:val="1"/>
          <w:wAfter w:w="30" w:type="dxa"/>
        </w:trPr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5754D4" w14:textId="62F5A7FB" w:rsidR="009D7A01" w:rsidRPr="00A35142" w:rsidRDefault="007275DB" w:rsidP="009D7A0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</w:t>
            </w:r>
            <w:r w:rsidR="00E844F3" w:rsidRPr="00A351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0</w:t>
            </w:r>
            <w:r w:rsidR="00AA004A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295E3656" w14:textId="5FC68425" w:rsidR="009D7A01" w:rsidRPr="00A35142" w:rsidRDefault="009D7A01" w:rsidP="009D7A0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体調不良の訴え（心気等）</w:t>
            </w:r>
          </w:p>
        </w:tc>
        <w:tc>
          <w:tcPr>
            <w:tcW w:w="38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E575B9C" w14:textId="77777777" w:rsidR="009D7A01" w:rsidRPr="00A35142" w:rsidRDefault="009D7A01" w:rsidP="009D7A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8622566" w14:textId="77777777" w:rsidR="009D7A01" w:rsidRPr="00A35142" w:rsidRDefault="009D7A01" w:rsidP="009D7A01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4123DB97" w14:textId="77777777" w:rsidTr="00984F97">
        <w:trPr>
          <w:gridAfter w:val="1"/>
          <w:wAfter w:w="30" w:type="dxa"/>
        </w:trPr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6F9C6E" w14:textId="603ADEF9" w:rsidR="009D7A01" w:rsidRPr="00A35142" w:rsidRDefault="007275DB" w:rsidP="009D7A01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</w:t>
            </w:r>
            <w:r w:rsidR="00AA004A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1ED1016D" w14:textId="052971ED" w:rsidR="009D7A01" w:rsidRPr="00A35142" w:rsidRDefault="009D7A01" w:rsidP="009D7A0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気分の不調（うつ等）</w:t>
            </w:r>
          </w:p>
        </w:tc>
        <w:tc>
          <w:tcPr>
            <w:tcW w:w="38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33087CA" w14:textId="77777777" w:rsidR="009D7A01" w:rsidRPr="00A35142" w:rsidRDefault="009D7A01" w:rsidP="009D7A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7D63E62" w14:textId="77777777" w:rsidR="009D7A01" w:rsidRPr="00A35142" w:rsidRDefault="009D7A01" w:rsidP="009D7A01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0040F56E" w14:textId="77777777" w:rsidTr="00B8535D">
        <w:trPr>
          <w:gridAfter w:val="1"/>
          <w:wAfter w:w="30" w:type="dxa"/>
        </w:trPr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849223" w14:textId="02464CBD" w:rsidR="009D7A01" w:rsidRPr="00A35142" w:rsidRDefault="007275DB" w:rsidP="009D7A01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1</w:t>
            </w:r>
            <w:r w:rsidRPr="00A35142">
              <w:rPr>
                <w:rFonts w:ascii="游ゴシック" w:eastAsia="游ゴシック" w:hAnsi="游ゴシック"/>
                <w:i/>
              </w:rPr>
              <w:t>1</w:t>
            </w:r>
            <w:r w:rsidR="00AA004A" w:rsidRPr="00A35142">
              <w:rPr>
                <w:rFonts w:ascii="游ゴシック" w:eastAsia="游ゴシック" w:hAnsi="游ゴシック" w:hint="eastAsia"/>
                <w:i/>
              </w:rPr>
              <w:t>0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25E6FDFE" w14:textId="77777777" w:rsidR="009D7A01" w:rsidRPr="00A35142" w:rsidRDefault="009D7A01" w:rsidP="009D7A0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気分の悪化＊</w:t>
            </w:r>
          </w:p>
        </w:tc>
        <w:tc>
          <w:tcPr>
            <w:tcW w:w="38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9AAB25F" w14:textId="77777777" w:rsidR="009D7A01" w:rsidRPr="00A35142" w:rsidRDefault="009D7A01" w:rsidP="009D7A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2" w:type="dxa"/>
            <w:gridSpan w:val="5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1489A9BA" w14:textId="77777777" w:rsidR="009D7A01" w:rsidRPr="00A35142" w:rsidRDefault="009D7A01" w:rsidP="009D7A01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3AD619C0" w14:textId="77777777" w:rsidTr="00AF574E">
        <w:trPr>
          <w:gridAfter w:val="1"/>
          <w:wAfter w:w="30" w:type="dxa"/>
        </w:trPr>
        <w:tc>
          <w:tcPr>
            <w:tcW w:w="8459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41A8E" w14:textId="77777777" w:rsidR="009D7A01" w:rsidRPr="00A35142" w:rsidRDefault="009D7A01" w:rsidP="009D7A0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社会との関わりに関する意向</w:t>
            </w:r>
          </w:p>
          <w:p w14:paraId="394BB020" w14:textId="77777777" w:rsidR="009D7A01" w:rsidRPr="00A35142" w:rsidRDefault="009D7A01" w:rsidP="009D7A0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（本人）</w:t>
            </w:r>
          </w:p>
          <w:p w14:paraId="27B08B20" w14:textId="77777777" w:rsidR="009D7A01" w:rsidRPr="00A35142" w:rsidRDefault="009D7A01" w:rsidP="009D7A0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（家族）</w:t>
            </w:r>
          </w:p>
        </w:tc>
      </w:tr>
      <w:tr w:rsidR="00A35142" w:rsidRPr="00A35142" w14:paraId="3D7A8788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66BCC64" w14:textId="77777777" w:rsidR="009D7A01" w:rsidRPr="00A35142" w:rsidRDefault="009D7A01" w:rsidP="009D7A01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  <w:p w14:paraId="008D080D" w14:textId="4F5B0C0D" w:rsidR="009D7A01" w:rsidRPr="00A35142" w:rsidRDefault="00E844F3" w:rsidP="009D7A01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１２</w:t>
            </w:r>
            <w:r w:rsidR="009D7A01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家族等の状況</w:t>
            </w:r>
          </w:p>
        </w:tc>
      </w:tr>
      <w:tr w:rsidR="00A35142" w:rsidRPr="00A35142" w14:paraId="70BD44EF" w14:textId="77777777" w:rsidTr="00822C86">
        <w:trPr>
          <w:gridBefore w:val="1"/>
          <w:wBefore w:w="11" w:type="dxa"/>
          <w:trHeight w:val="630"/>
        </w:trPr>
        <w:tc>
          <w:tcPr>
            <w:tcW w:w="847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8A3164" w14:textId="77777777" w:rsidR="009D7A01" w:rsidRPr="00A35142" w:rsidRDefault="009D7A01" w:rsidP="009D7A01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本人の日常生活あるいは意思決定に関わる家族等の状況</w:t>
            </w:r>
          </w:p>
          <w:p w14:paraId="2EF7BA92" w14:textId="3D9829D9" w:rsidR="009D7A01" w:rsidRPr="00A35142" w:rsidRDefault="009D7A01" w:rsidP="009D7A01">
            <w:pPr>
              <w:ind w:left="210" w:hangingChars="100" w:hanging="210"/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※インフォーマルな支援体制を評価します。家族、親戚、友人、近所の人等、定期的だったり、何かあった時に対応している人を把握します。</w:t>
            </w:r>
          </w:p>
        </w:tc>
      </w:tr>
      <w:tr w:rsidR="00A35142" w:rsidRPr="00A35142" w14:paraId="6727EB16" w14:textId="77777777" w:rsidTr="00822C86">
        <w:trPr>
          <w:gridBefore w:val="1"/>
          <w:wBefore w:w="11" w:type="dxa"/>
          <w:trHeight w:val="373"/>
        </w:trPr>
        <w:tc>
          <w:tcPr>
            <w:tcW w:w="4111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ECFE" w14:textId="65D88F95" w:rsidR="009D7A01" w:rsidRPr="00A35142" w:rsidRDefault="009D7A01" w:rsidP="009D7A01">
            <w:pPr>
              <w:ind w:left="210" w:hangingChars="100" w:hanging="210"/>
              <w:rPr>
                <w:rFonts w:ascii="游ゴシック" w:eastAsia="游ゴシック" w:hAnsi="游ゴシック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391BB" w14:textId="43690B40" w:rsidR="009D7A01" w:rsidRPr="00A35142" w:rsidRDefault="009D7A01" w:rsidP="009D7A01">
            <w:pPr>
              <w:jc w:val="center"/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主介護者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9B62" w14:textId="2F03CA3F" w:rsidR="009D7A01" w:rsidRPr="00A35142" w:rsidRDefault="009D7A01" w:rsidP="009D7A01">
            <w:pPr>
              <w:jc w:val="center"/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副介護者</w:t>
            </w: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7E062" w14:textId="77777777" w:rsidR="009D7A01" w:rsidRPr="00A35142" w:rsidRDefault="009D7A01" w:rsidP="009D7A0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4316A9B7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0A731F" w14:textId="2B46ECF1" w:rsidR="007E4220" w:rsidRPr="00A35142" w:rsidRDefault="007275DB" w:rsidP="007E4220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11</w:t>
            </w:r>
            <w:r w:rsidR="00AA004A" w:rsidRPr="00A35142">
              <w:rPr>
                <w:rFonts w:ascii="游ゴシック" w:eastAsia="游ゴシック" w:hAnsi="游ゴシック" w:hint="eastAsia"/>
                <w:i/>
              </w:rPr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33EF2E20" w14:textId="77777777" w:rsidR="007E4220" w:rsidRPr="00A35142" w:rsidRDefault="007E4220" w:rsidP="007E4220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介護者（氏名・続柄）</w:t>
            </w:r>
          </w:p>
        </w:tc>
        <w:tc>
          <w:tcPr>
            <w:tcW w:w="2236" w:type="dxa"/>
            <w:shd w:val="clear" w:color="auto" w:fill="auto"/>
          </w:tcPr>
          <w:p w14:paraId="79C94E80" w14:textId="77777777" w:rsidR="007E4220" w:rsidRPr="00A35142" w:rsidRDefault="007E4220" w:rsidP="007E422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AD56C47" w14:textId="77777777" w:rsidR="007E4220" w:rsidRPr="00A35142" w:rsidRDefault="007E4220" w:rsidP="007E422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8A7A94D" w14:textId="77777777" w:rsidR="007E4220" w:rsidRPr="00A35142" w:rsidRDefault="007E4220" w:rsidP="007E4220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37E88E5A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79BAE7" w14:textId="04314B8B" w:rsidR="007E4220" w:rsidRPr="00A35142" w:rsidRDefault="007275DB" w:rsidP="007E4220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11</w:t>
            </w:r>
            <w:r w:rsidR="00AA004A" w:rsidRPr="00A35142">
              <w:rPr>
                <w:rFonts w:ascii="游ゴシック" w:eastAsia="游ゴシック" w:hAnsi="游ゴシック" w:hint="eastAsia"/>
                <w:i/>
              </w:rPr>
              <w:t>2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4041F8F" w14:textId="753F6FCD" w:rsidR="007E4220" w:rsidRPr="00A35142" w:rsidRDefault="007E4220" w:rsidP="007E4220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支援の分野（ADL、IADL、精神的支援等）</w:t>
            </w:r>
          </w:p>
        </w:tc>
        <w:tc>
          <w:tcPr>
            <w:tcW w:w="2236" w:type="dxa"/>
            <w:shd w:val="clear" w:color="auto" w:fill="auto"/>
          </w:tcPr>
          <w:p w14:paraId="5D3BA383" w14:textId="77777777" w:rsidR="007E4220" w:rsidRPr="00A35142" w:rsidRDefault="007E4220" w:rsidP="007E422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3FCCE73" w14:textId="77777777" w:rsidR="007E4220" w:rsidRPr="00A35142" w:rsidRDefault="007E4220" w:rsidP="007E422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4890744" w14:textId="77777777" w:rsidR="007E4220" w:rsidRPr="00A35142" w:rsidRDefault="007E4220" w:rsidP="007E4220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2DC93D43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B9FAB" w14:textId="5F5AE4ED" w:rsidR="007E4220" w:rsidRPr="00A35142" w:rsidRDefault="007E4220" w:rsidP="007E4220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家族等による支援への参加状況</w:t>
            </w:r>
          </w:p>
        </w:tc>
      </w:tr>
      <w:tr w:rsidR="00A35142" w:rsidRPr="00A35142" w14:paraId="6BC5D431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A9D395" w14:textId="0E0A6FF1" w:rsidR="00951EBF" w:rsidRPr="00A35142" w:rsidRDefault="007275DB" w:rsidP="00951EBF">
            <w:pPr>
              <w:jc w:val="center"/>
              <w:rPr>
                <w:rFonts w:ascii="游ゴシック" w:eastAsia="游ゴシック" w:hAnsi="游ゴシック"/>
                <w:b/>
                <w:bCs/>
                <w:i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iCs/>
                <w:sz w:val="24"/>
                <w:szCs w:val="24"/>
              </w:rPr>
              <w:t>11</w:t>
            </w:r>
            <w:r w:rsidR="00AA004A" w:rsidRPr="00A35142">
              <w:rPr>
                <w:rFonts w:ascii="游ゴシック" w:eastAsia="游ゴシック" w:hAnsi="游ゴシック" w:hint="eastAsia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52B3960" w14:textId="6661AD3C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介護者</w:t>
            </w:r>
            <w:r w:rsidR="00052083" w:rsidRPr="00A35142">
              <w:rPr>
                <w:rFonts w:ascii="游ゴシック" w:eastAsia="游ゴシック" w:hAnsi="游ゴシック" w:hint="eastAsia"/>
              </w:rPr>
              <w:t>が</w:t>
            </w:r>
            <w:r w:rsidRPr="00A35142">
              <w:rPr>
                <w:rFonts w:ascii="游ゴシック" w:eastAsia="游ゴシック" w:hAnsi="游ゴシック" w:hint="eastAsia"/>
              </w:rPr>
              <w:t>介護量を増やすことの可</w:t>
            </w:r>
          </w:p>
          <w:p w14:paraId="3341CBFA" w14:textId="5725EE13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能性</w:t>
            </w:r>
          </w:p>
        </w:tc>
        <w:tc>
          <w:tcPr>
            <w:tcW w:w="2236" w:type="dxa"/>
            <w:shd w:val="clear" w:color="auto" w:fill="auto"/>
          </w:tcPr>
          <w:p w14:paraId="0FFB046B" w14:textId="77777777" w:rsidR="00951EBF" w:rsidRPr="00A35142" w:rsidRDefault="00951EBF" w:rsidP="00951EB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  <w:p w14:paraId="12B4E0B9" w14:textId="77777777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BF36EA0" w14:textId="14A82C36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4E7CD90" w14:textId="77777777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0C583B59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6A5590" w14:textId="3B2B48F4" w:rsidR="00951EBF" w:rsidRPr="00A35142" w:rsidRDefault="007275DB" w:rsidP="00951EBF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11</w:t>
            </w:r>
            <w:r w:rsidR="00AA004A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4D612F3B" w14:textId="77777777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介護者が介護を続けられる可能性</w:t>
            </w:r>
          </w:p>
        </w:tc>
        <w:tc>
          <w:tcPr>
            <w:tcW w:w="2236" w:type="dxa"/>
            <w:shd w:val="clear" w:color="auto" w:fill="auto"/>
          </w:tcPr>
          <w:p w14:paraId="245DD3EF" w14:textId="77777777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E984813" w14:textId="77777777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11C8FB" w14:textId="77777777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64CAED1F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E98A0B" w14:textId="43885898" w:rsidR="00951EBF" w:rsidRPr="00A35142" w:rsidRDefault="007275DB" w:rsidP="00951EBF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11</w:t>
            </w:r>
            <w:r w:rsidR="00AA004A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2D619121" w14:textId="77777777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介護者の周りの人に対する不満</w:t>
            </w:r>
          </w:p>
        </w:tc>
        <w:tc>
          <w:tcPr>
            <w:tcW w:w="2236" w:type="dxa"/>
            <w:shd w:val="clear" w:color="auto" w:fill="auto"/>
          </w:tcPr>
          <w:p w14:paraId="13095D42" w14:textId="77777777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94B5E47" w14:textId="77777777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B6CB791" w14:textId="77777777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11A25C3F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F7A7FC" w14:textId="62D1ACD6" w:rsidR="00951EBF" w:rsidRPr="00A35142" w:rsidRDefault="007275DB" w:rsidP="00951EBF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11</w:t>
            </w:r>
            <w:r w:rsidR="00AA004A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52F453B3" w14:textId="77777777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介護者のストレス・負担</w:t>
            </w:r>
          </w:p>
        </w:tc>
        <w:tc>
          <w:tcPr>
            <w:tcW w:w="2236" w:type="dxa"/>
            <w:shd w:val="clear" w:color="auto" w:fill="auto"/>
          </w:tcPr>
          <w:p w14:paraId="023BDC1D" w14:textId="77777777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D77EF18" w14:textId="77777777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1C4C28" w14:textId="77777777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1025AAA8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4DFB7" w14:textId="25F95ECF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家族等の状況に関する意向</w:t>
            </w:r>
          </w:p>
          <w:p w14:paraId="77C7347D" w14:textId="77777777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（本人）</w:t>
            </w:r>
          </w:p>
          <w:p w14:paraId="3035846A" w14:textId="77777777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（家族）</w:t>
            </w:r>
          </w:p>
        </w:tc>
      </w:tr>
      <w:tr w:rsidR="00A35142" w:rsidRPr="00A35142" w14:paraId="236265EE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010A1D6" w14:textId="77777777" w:rsidR="00951EBF" w:rsidRPr="00A35142" w:rsidRDefault="00951EBF" w:rsidP="00951EBF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  <w:p w14:paraId="691D480F" w14:textId="03940577" w:rsidR="00951EBF" w:rsidRPr="00A35142" w:rsidRDefault="00E844F3" w:rsidP="00951EBF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１３</w:t>
            </w:r>
            <w:r w:rsidR="00951EBF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  <w:r w:rsidR="00951EBF" w:rsidRPr="00A35142">
              <w:rPr>
                <w:rFonts w:ascii="游ゴシック" w:eastAsia="游ゴシック" w:hAnsi="游ゴシック" w:cs="ＭＳ Ｐゴシック" w:hint="eastAsia"/>
                <w:b/>
                <w:bCs/>
                <w:sz w:val="24"/>
                <w:szCs w:val="24"/>
              </w:rPr>
              <w:t>居住環境</w:t>
            </w:r>
          </w:p>
        </w:tc>
      </w:tr>
      <w:tr w:rsidR="00A35142" w:rsidRPr="00A35142" w14:paraId="74E3B682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D2651" w14:textId="025D0971" w:rsidR="00951EBF" w:rsidRPr="00A35142" w:rsidRDefault="00951EBF" w:rsidP="00951EBF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居住環境</w:t>
            </w:r>
          </w:p>
        </w:tc>
      </w:tr>
      <w:tr w:rsidR="00A35142" w:rsidRPr="00A35142" w14:paraId="34003234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0441DE" w14:textId="3ED5DA2D" w:rsidR="00B6359B" w:rsidRPr="00A35142" w:rsidRDefault="007275DB" w:rsidP="00B6359B">
            <w:pPr>
              <w:jc w:val="center"/>
              <w:rPr>
                <w:rFonts w:ascii="游ゴシック" w:eastAsia="游ゴシック" w:hAnsi="游ゴシック"/>
                <w:i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1</w:t>
            </w:r>
            <w:r w:rsidRPr="00A35142">
              <w:rPr>
                <w:rFonts w:ascii="游ゴシック" w:eastAsia="游ゴシック" w:hAnsi="游ゴシック"/>
                <w:i/>
              </w:rPr>
              <w:t>1</w:t>
            </w:r>
            <w:r w:rsidR="00AA004A" w:rsidRPr="00A35142">
              <w:rPr>
                <w:rFonts w:ascii="游ゴシック" w:eastAsia="游ゴシック" w:hAnsi="游ゴシック" w:hint="eastAsia"/>
                <w:i/>
              </w:rPr>
              <w:t>7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175F99EC" w14:textId="41638205" w:rsidR="00B6359B" w:rsidRPr="00A35142" w:rsidRDefault="00B6359B" w:rsidP="00B6359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日常生活を行う環境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9A0B605" w14:textId="77777777" w:rsidR="00B6359B" w:rsidRPr="00A35142" w:rsidRDefault="00B6359B" w:rsidP="00B6359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573BC01" w14:textId="77777777" w:rsidR="00B6359B" w:rsidRPr="00A35142" w:rsidRDefault="00B6359B" w:rsidP="00B6359B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733DD4CF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B885EA" w14:textId="5281C52C" w:rsidR="00B6359B" w:rsidRPr="00A35142" w:rsidRDefault="007275DB" w:rsidP="00B6359B">
            <w:pPr>
              <w:jc w:val="center"/>
              <w:rPr>
                <w:rFonts w:ascii="游ゴシック" w:eastAsia="游ゴシック" w:hAnsi="游ゴシック"/>
                <w:b/>
                <w:bCs/>
                <w:i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/>
                <w:b/>
                <w:bCs/>
                <w:iCs/>
                <w:sz w:val="24"/>
                <w:szCs w:val="24"/>
              </w:rPr>
              <w:t>1</w:t>
            </w:r>
            <w:r w:rsidRPr="00A35142">
              <w:rPr>
                <w:rFonts w:ascii="游ゴシック" w:eastAsia="游ゴシック" w:hAnsi="游ゴシック" w:hint="eastAsia"/>
                <w:b/>
                <w:bCs/>
                <w:iCs/>
                <w:sz w:val="24"/>
                <w:szCs w:val="24"/>
              </w:rPr>
              <w:t>1</w:t>
            </w:r>
            <w:r w:rsidR="00AA004A" w:rsidRPr="00A35142">
              <w:rPr>
                <w:rFonts w:ascii="游ゴシック" w:eastAsia="游ゴシック" w:hAnsi="游ゴシック" w:hint="eastAsia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4AF61A94" w14:textId="4F44845E" w:rsidR="00B6359B" w:rsidRPr="00A35142" w:rsidRDefault="00B6359B" w:rsidP="00B6359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居住環境においてリスクになりうる状況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E667EEC" w14:textId="77777777" w:rsidR="00B6359B" w:rsidRPr="00A35142" w:rsidRDefault="00B6359B" w:rsidP="00B6359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D2017CD" w14:textId="77777777" w:rsidR="00B6359B" w:rsidRPr="00A35142" w:rsidRDefault="00B6359B" w:rsidP="00B6359B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7662FE13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DD8532" w14:textId="2B2DDB46" w:rsidR="00B6359B" w:rsidRPr="00A35142" w:rsidRDefault="007275DB" w:rsidP="00B6359B">
            <w:pPr>
              <w:jc w:val="center"/>
              <w:rPr>
                <w:rFonts w:ascii="游ゴシック" w:eastAsia="游ゴシック" w:hAnsi="游ゴシック"/>
                <w:i/>
              </w:rPr>
            </w:pPr>
            <w:r w:rsidRPr="00A35142">
              <w:rPr>
                <w:rFonts w:ascii="游ゴシック" w:eastAsia="游ゴシック" w:hAnsi="游ゴシック" w:hint="eastAsia"/>
                <w:i/>
              </w:rPr>
              <w:t>1</w:t>
            </w:r>
            <w:r w:rsidR="00AA004A" w:rsidRPr="00A35142">
              <w:rPr>
                <w:rFonts w:ascii="游ゴシック" w:eastAsia="游ゴシック" w:hAnsi="游ゴシック" w:hint="eastAsia"/>
                <w:i/>
              </w:rPr>
              <w:t>19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34BC59F" w14:textId="42942776" w:rsidR="00B6359B" w:rsidRPr="00A35142" w:rsidRDefault="00B6359B" w:rsidP="00B6359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自宅周辺の環境やその利便性等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CE96BA2" w14:textId="77777777" w:rsidR="00B6359B" w:rsidRPr="00A35142" w:rsidRDefault="00B6359B" w:rsidP="00B6359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1D2FDE4" w14:textId="77777777" w:rsidR="00B6359B" w:rsidRPr="00A35142" w:rsidRDefault="00B6359B" w:rsidP="00B6359B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4176CC01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A0E78" w14:textId="77777777" w:rsidR="00B6359B" w:rsidRPr="00A35142" w:rsidRDefault="00B6359B" w:rsidP="00B6359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居住環境に関する意向</w:t>
            </w:r>
          </w:p>
          <w:p w14:paraId="52C9FD44" w14:textId="77777777" w:rsidR="00B6359B" w:rsidRPr="00A35142" w:rsidRDefault="00B6359B" w:rsidP="00B6359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（本人）</w:t>
            </w:r>
          </w:p>
          <w:p w14:paraId="2A05F438" w14:textId="77777777" w:rsidR="00B6359B" w:rsidRPr="00A35142" w:rsidRDefault="00B6359B" w:rsidP="00B6359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（家族）</w:t>
            </w:r>
          </w:p>
        </w:tc>
      </w:tr>
      <w:tr w:rsidR="00A35142" w:rsidRPr="00A35142" w14:paraId="4EB4A280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57D1D08" w14:textId="77777777" w:rsidR="00B6359B" w:rsidRPr="00A35142" w:rsidRDefault="00B6359B" w:rsidP="00B6359B">
            <w:pPr>
              <w:rPr>
                <w:rFonts w:ascii="游ゴシック" w:eastAsia="游ゴシック" w:hAnsi="游ゴシック" w:cs="ＭＳ Ｐゴシック"/>
                <w:b/>
                <w:bCs/>
                <w:sz w:val="24"/>
                <w:szCs w:val="24"/>
              </w:rPr>
            </w:pPr>
          </w:p>
          <w:p w14:paraId="2BCF6724" w14:textId="1A9474D9" w:rsidR="00B6359B" w:rsidRPr="00A35142" w:rsidRDefault="00E844F3" w:rsidP="00B6359B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cs="ＭＳ Ｐゴシック" w:hint="eastAsia"/>
                <w:b/>
                <w:bCs/>
                <w:sz w:val="24"/>
                <w:szCs w:val="24"/>
              </w:rPr>
              <w:t>１４</w:t>
            </w:r>
            <w:r w:rsidR="00B6359B" w:rsidRPr="00A35142">
              <w:rPr>
                <w:rFonts w:ascii="游ゴシック" w:eastAsia="游ゴシック" w:hAnsi="游ゴシック" w:cs="ＭＳ Ｐゴシック" w:hint="eastAsia"/>
                <w:b/>
                <w:bCs/>
                <w:sz w:val="24"/>
                <w:szCs w:val="24"/>
              </w:rPr>
              <w:t xml:space="preserve">　その他留意すべき事項・状況</w:t>
            </w:r>
          </w:p>
        </w:tc>
      </w:tr>
      <w:tr w:rsidR="00A35142" w:rsidRPr="00A35142" w14:paraId="3B3A8236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ADADA" w14:textId="336AE848" w:rsidR="00B6359B" w:rsidRPr="00A35142" w:rsidRDefault="00B6359B" w:rsidP="00B6359B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虐待</w:t>
            </w:r>
          </w:p>
        </w:tc>
      </w:tr>
      <w:tr w:rsidR="00A35142" w:rsidRPr="00A35142" w14:paraId="1525F18C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A2211E" w14:textId="6FE8B582" w:rsidR="00C50679" w:rsidRPr="00A35142" w:rsidRDefault="007275DB" w:rsidP="00C50679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2</w:t>
            </w:r>
            <w:r w:rsidR="00AA004A" w:rsidRPr="00A35142">
              <w:rPr>
                <w:rFonts w:ascii="游ゴシック" w:eastAsia="游ゴシック" w:hAnsi="游ゴシック" w:hint="eastAsia"/>
                <w:i/>
                <w:iCs/>
              </w:rPr>
              <w:t>0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3CDD6207" w14:textId="4E4C8BBF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身体的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4067020" w14:textId="77777777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6083D56" w14:textId="77777777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9DF79A2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57717E" w14:textId="0BEC6A76" w:rsidR="00C50679" w:rsidRPr="00A35142" w:rsidRDefault="007275DB" w:rsidP="00C50679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</w:t>
            </w:r>
            <w:r w:rsidRPr="00A35142">
              <w:rPr>
                <w:rFonts w:ascii="游ゴシック" w:eastAsia="游ゴシック" w:hAnsi="游ゴシック"/>
                <w:i/>
                <w:iCs/>
              </w:rPr>
              <w:t>2</w:t>
            </w:r>
            <w:r w:rsidR="00AA004A" w:rsidRPr="00A35142">
              <w:rPr>
                <w:rFonts w:ascii="游ゴシック" w:eastAsia="游ゴシック" w:hAnsi="游ゴシック" w:hint="eastAsia"/>
                <w:i/>
                <w:iCs/>
              </w:rPr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04A9A33A" w14:textId="1DE07B85" w:rsidR="00C50679" w:rsidRPr="00A35142" w:rsidRDefault="00C50679" w:rsidP="00C50679">
            <w:pPr>
              <w:rPr>
                <w:rFonts w:ascii="游ゴシック" w:eastAsia="游ゴシック" w:hAnsi="游ゴシック" w:cs="ＭＳ 明朝"/>
              </w:rPr>
            </w:pPr>
            <w:r w:rsidRPr="00A35142">
              <w:rPr>
                <w:rFonts w:ascii="游ゴシック" w:eastAsia="游ゴシック" w:hAnsi="游ゴシック" w:cs="ＭＳ 明朝" w:hint="eastAsia"/>
              </w:rPr>
              <w:t>心理的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AE7A13D" w14:textId="77777777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32191B4" w14:textId="77777777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37A92F48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F365A8" w14:textId="61935844" w:rsidR="00C50679" w:rsidRPr="00A35142" w:rsidRDefault="007275DB" w:rsidP="00C50679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12</w:t>
            </w:r>
            <w:r w:rsidR="00AA004A" w:rsidRPr="00A35142">
              <w:rPr>
                <w:rFonts w:ascii="游ゴシック" w:eastAsia="游ゴシック" w:hAnsi="游ゴシック" w:hint="eastAsia"/>
                <w:i/>
                <w:iCs/>
              </w:rPr>
              <w:t>2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158FD94B" w14:textId="5FAE5338" w:rsidR="00C50679" w:rsidRPr="00A35142" w:rsidRDefault="00C50679" w:rsidP="00C50679">
            <w:pPr>
              <w:rPr>
                <w:rFonts w:ascii="游ゴシック" w:eastAsia="游ゴシック" w:hAnsi="游ゴシック" w:cs="ＭＳ 明朝"/>
              </w:rPr>
            </w:pPr>
            <w:r w:rsidRPr="00A35142">
              <w:rPr>
                <w:rFonts w:ascii="游ゴシック" w:eastAsia="游ゴシック" w:hAnsi="游ゴシック" w:cs="ＭＳ 明朝" w:hint="eastAsia"/>
              </w:rPr>
              <w:t>性的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A8FBE14" w14:textId="77777777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77BE913" w14:textId="77777777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2DBC9888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B54D82" w14:textId="2DF92273" w:rsidR="00C50679" w:rsidRPr="00A35142" w:rsidRDefault="007275DB" w:rsidP="00C50679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12</w:t>
            </w:r>
            <w:r w:rsidR="00AA004A" w:rsidRPr="00A35142">
              <w:rPr>
                <w:rFonts w:ascii="游ゴシック" w:eastAsia="游ゴシック" w:hAnsi="游ゴシック" w:hint="eastAsia"/>
                <w:i/>
                <w:iCs/>
              </w:rPr>
              <w:t>3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36B5375" w14:textId="30E821CC" w:rsidR="00C50679" w:rsidRPr="00A35142" w:rsidRDefault="00C50679" w:rsidP="00C50679">
            <w:pPr>
              <w:rPr>
                <w:rFonts w:ascii="游ゴシック" w:eastAsia="游ゴシック" w:hAnsi="游ゴシック" w:cs="ＭＳ 明朝"/>
              </w:rPr>
            </w:pPr>
            <w:r w:rsidRPr="00A35142">
              <w:rPr>
                <w:rFonts w:ascii="游ゴシック" w:eastAsia="游ゴシック" w:hAnsi="游ゴシック" w:cs="ＭＳ 明朝" w:hint="eastAsia"/>
              </w:rPr>
              <w:t>ネグレクト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76DAA8A" w14:textId="77777777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5342D5A" w14:textId="77777777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20F36379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BFD1F3" w14:textId="478A25BE" w:rsidR="00C50679" w:rsidRPr="00A35142" w:rsidRDefault="007275DB" w:rsidP="00C50679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lastRenderedPageBreak/>
              <w:t>12</w:t>
            </w:r>
            <w:r w:rsidR="00AA004A" w:rsidRPr="00A35142">
              <w:rPr>
                <w:rFonts w:ascii="游ゴシック" w:eastAsia="游ゴシック" w:hAnsi="游ゴシック" w:hint="eastAsia"/>
                <w:i/>
                <w:iCs/>
              </w:rPr>
              <w:t>4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35E602A9" w14:textId="7D005A33" w:rsidR="00C50679" w:rsidRPr="00A35142" w:rsidRDefault="00C50679" w:rsidP="00C50679">
            <w:pPr>
              <w:rPr>
                <w:rFonts w:ascii="游ゴシック" w:eastAsia="游ゴシック" w:hAnsi="游ゴシック" w:cs="ＭＳ 明朝"/>
              </w:rPr>
            </w:pPr>
            <w:r w:rsidRPr="00A35142">
              <w:rPr>
                <w:rFonts w:ascii="游ゴシック" w:eastAsia="游ゴシック" w:hAnsi="游ゴシック" w:cs="ＭＳ 明朝" w:hint="eastAsia"/>
              </w:rPr>
              <w:t>経済的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400EDC0" w14:textId="77777777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2ADCF38" w14:textId="77777777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709677D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036BB4" w14:textId="06187135" w:rsidR="00C50679" w:rsidRPr="00A35142" w:rsidRDefault="007275DB" w:rsidP="00C50679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12</w:t>
            </w:r>
            <w:r w:rsidR="00AA004A" w:rsidRPr="00A35142">
              <w:rPr>
                <w:rFonts w:ascii="游ゴシック" w:eastAsia="游ゴシック" w:hAnsi="游ゴシック" w:hint="eastAsia"/>
                <w:i/>
                <w:iCs/>
              </w:rPr>
              <w:t>5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9478C2A" w14:textId="64942A24" w:rsidR="00C50679" w:rsidRPr="00A35142" w:rsidRDefault="00C50679" w:rsidP="00C50679">
            <w:pPr>
              <w:rPr>
                <w:rFonts w:ascii="游ゴシック" w:eastAsia="游ゴシック" w:hAnsi="游ゴシック" w:cs="ＭＳ 明朝"/>
              </w:rPr>
            </w:pPr>
            <w:r w:rsidRPr="00A35142">
              <w:rPr>
                <w:rFonts w:ascii="游ゴシック" w:eastAsia="游ゴシック" w:hAnsi="游ゴシック" w:cs="ＭＳ 明朝" w:hint="eastAsia"/>
              </w:rPr>
              <w:t>セルフネグレクト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8D914CE" w14:textId="77777777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AFFEBE4" w14:textId="77777777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2AA08830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422F31" w14:textId="39C5C8F4" w:rsidR="00C50679" w:rsidRPr="00A35142" w:rsidRDefault="007275DB" w:rsidP="00C50679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12</w:t>
            </w:r>
            <w:r w:rsidR="00AA004A" w:rsidRPr="00A35142">
              <w:rPr>
                <w:rFonts w:ascii="游ゴシック" w:eastAsia="游ゴシック" w:hAnsi="游ゴシック" w:hint="eastAsia"/>
                <w:i/>
                <w:iCs/>
              </w:rPr>
              <w:t>6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D195280" w14:textId="2242890D" w:rsidR="00C50679" w:rsidRPr="00A35142" w:rsidRDefault="00C50679" w:rsidP="00C50679">
            <w:pPr>
              <w:rPr>
                <w:rFonts w:ascii="游ゴシック" w:eastAsia="游ゴシック" w:hAnsi="游ゴシック" w:cs="ＭＳ 明朝"/>
              </w:rPr>
            </w:pPr>
            <w:r w:rsidRPr="00A35142">
              <w:rPr>
                <w:rFonts w:ascii="游ゴシック" w:eastAsia="游ゴシック" w:hAnsi="游ゴシック" w:cs="ＭＳ 明朝" w:hint="eastAsia"/>
              </w:rPr>
              <w:t>身体拘束（フィジカルロック、スピーチロック、ドラ</w:t>
            </w:r>
            <w:r w:rsidR="0079557C">
              <w:rPr>
                <w:rFonts w:ascii="游ゴシック" w:eastAsia="游ゴシック" w:hAnsi="游ゴシック" w:cs="ＭＳ 明朝" w:hint="eastAsia"/>
              </w:rPr>
              <w:t>ッグ</w:t>
            </w:r>
            <w:r w:rsidRPr="00A35142">
              <w:rPr>
                <w:rFonts w:ascii="游ゴシック" w:eastAsia="游ゴシック" w:hAnsi="游ゴシック" w:cs="ＭＳ 明朝" w:hint="eastAsia"/>
              </w:rPr>
              <w:t>ロック）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F7EE153" w14:textId="77777777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1970B7C" w14:textId="77777777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21026BE2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2CAFF" w14:textId="170FB55D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ターミナル</w:t>
            </w:r>
          </w:p>
        </w:tc>
      </w:tr>
      <w:tr w:rsidR="00A35142" w:rsidRPr="00A35142" w14:paraId="67DA59DA" w14:textId="77777777" w:rsidTr="00984F97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070279" w14:textId="1C3EE593" w:rsidR="00C50679" w:rsidRPr="00A35142" w:rsidRDefault="007275DB" w:rsidP="00C50679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12</w:t>
            </w:r>
            <w:r w:rsidR="00AA004A" w:rsidRPr="00A351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31F686F8" w14:textId="7ACA7655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ターミナル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9A4959C" w14:textId="77777777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A0C6062" w14:textId="77777777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298811DB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9978F" w14:textId="7947C841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A35142" w:rsidRPr="00A35142" w14:paraId="7FB70A47" w14:textId="77777777" w:rsidTr="00B8535D">
        <w:trPr>
          <w:gridBefore w:val="1"/>
          <w:wBefore w:w="11" w:type="dxa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350B43" w14:textId="4C07AA27" w:rsidR="00C50679" w:rsidRPr="00A35142" w:rsidRDefault="007275DB" w:rsidP="00C50679">
            <w:pPr>
              <w:jc w:val="center"/>
              <w:rPr>
                <w:rFonts w:ascii="游ゴシック" w:eastAsia="游ゴシック" w:hAnsi="游ゴシック"/>
                <w:i/>
                <w:iCs/>
              </w:rPr>
            </w:pPr>
            <w:r w:rsidRPr="00A35142">
              <w:rPr>
                <w:rFonts w:ascii="游ゴシック" w:eastAsia="游ゴシック" w:hAnsi="游ゴシック" w:hint="eastAsia"/>
                <w:i/>
                <w:iCs/>
              </w:rPr>
              <w:t>12</w:t>
            </w:r>
            <w:r w:rsidR="005126DB" w:rsidRPr="00A35142">
              <w:rPr>
                <w:rFonts w:ascii="游ゴシック" w:eastAsia="游ゴシック" w:hAnsi="游ゴシック" w:hint="eastAsia"/>
                <w:i/>
                <w:iCs/>
              </w:rPr>
              <w:t>8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BFDF48F" w14:textId="31B1CDEA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その他留意すべき事項・状況</w:t>
            </w:r>
          </w:p>
        </w:tc>
        <w:tc>
          <w:tcPr>
            <w:tcW w:w="3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89C0F61" w14:textId="77777777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606D8C6" w14:textId="77777777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71A28DE8" w14:textId="77777777" w:rsidTr="00AF574E">
        <w:trPr>
          <w:gridBefore w:val="1"/>
          <w:wBefore w:w="11" w:type="dxa"/>
        </w:trPr>
        <w:tc>
          <w:tcPr>
            <w:tcW w:w="847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BC072" w14:textId="78934EEB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その他留意すべき事項・状況に関する意向</w:t>
            </w:r>
          </w:p>
          <w:p w14:paraId="26128E5D" w14:textId="77777777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（本人）</w:t>
            </w:r>
          </w:p>
          <w:p w14:paraId="30EC3B0F" w14:textId="77777777" w:rsidR="00C50679" w:rsidRPr="00A35142" w:rsidRDefault="00C50679" w:rsidP="00C50679">
            <w:pPr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（家族）</w:t>
            </w:r>
          </w:p>
        </w:tc>
      </w:tr>
    </w:tbl>
    <w:p w14:paraId="05CED5A5" w14:textId="77777777" w:rsidR="002C73E8" w:rsidRPr="00A35142" w:rsidRDefault="002C73E8">
      <w:pPr>
        <w:rPr>
          <w:rFonts w:ascii="游ゴシック" w:eastAsia="游ゴシック" w:hAnsi="游ゴシック"/>
        </w:rPr>
      </w:pPr>
    </w:p>
    <w:p w14:paraId="178F4822" w14:textId="77777777" w:rsidR="001B1ECE" w:rsidRPr="00A35142" w:rsidRDefault="001B1ECE">
      <w:pPr>
        <w:rPr>
          <w:rFonts w:ascii="游ゴシック" w:eastAsia="游ゴシック" w:hAnsi="游ゴシック"/>
          <w:b/>
          <w:bCs/>
          <w:sz w:val="24"/>
          <w:szCs w:val="24"/>
        </w:rPr>
      </w:pPr>
      <w:r w:rsidRPr="00A35142">
        <w:rPr>
          <w:rFonts w:ascii="游ゴシック" w:eastAsia="游ゴシック" w:hAnsi="游ゴシック" w:hint="eastAsia"/>
          <w:b/>
          <w:bCs/>
          <w:sz w:val="24"/>
          <w:szCs w:val="24"/>
        </w:rPr>
        <w:t>（別表）服薬状況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378"/>
        <w:gridCol w:w="4272"/>
      </w:tblGrid>
      <w:tr w:rsidR="00A35142" w:rsidRPr="00A35142" w14:paraId="583CAA22" w14:textId="77777777" w:rsidTr="002E0DD1"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ECF03DC" w14:textId="77777777" w:rsidR="001B1ECE" w:rsidRPr="00A35142" w:rsidRDefault="001B1ECE" w:rsidP="002E0DD1">
            <w:pPr>
              <w:jc w:val="center"/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薬剤名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6D40204" w14:textId="77777777" w:rsidR="001B1ECE" w:rsidRPr="00A35142" w:rsidRDefault="001B1ECE" w:rsidP="002E0DD1">
            <w:pPr>
              <w:jc w:val="center"/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量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5E06ED" w14:textId="77777777" w:rsidR="001B1ECE" w:rsidRPr="00A35142" w:rsidRDefault="001B1ECE" w:rsidP="002E0DD1">
            <w:pPr>
              <w:jc w:val="center"/>
              <w:rPr>
                <w:rFonts w:ascii="游ゴシック" w:eastAsia="游ゴシック" w:hAnsi="游ゴシック"/>
              </w:rPr>
            </w:pPr>
            <w:r w:rsidRPr="00A35142">
              <w:rPr>
                <w:rFonts w:ascii="游ゴシック" w:eastAsia="游ゴシック" w:hAnsi="游ゴシック" w:hint="eastAsia"/>
              </w:rPr>
              <w:t>効能</w:t>
            </w:r>
          </w:p>
        </w:tc>
      </w:tr>
      <w:tr w:rsidR="00A35142" w:rsidRPr="00A35142" w14:paraId="6B432757" w14:textId="77777777" w:rsidTr="002E0DD1">
        <w:tc>
          <w:tcPr>
            <w:tcW w:w="290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2A57B3BE" w14:textId="77777777" w:rsidR="001B1ECE" w:rsidRPr="00A35142" w:rsidRDefault="001B1EC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08" w:type="dxa"/>
            <w:tcBorders>
              <w:top w:val="single" w:sz="8" w:space="0" w:color="auto"/>
            </w:tcBorders>
            <w:shd w:val="clear" w:color="auto" w:fill="auto"/>
          </w:tcPr>
          <w:p w14:paraId="01974E41" w14:textId="77777777" w:rsidR="001B1ECE" w:rsidRPr="00A35142" w:rsidRDefault="001B1EC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394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24A1B901" w14:textId="77777777" w:rsidR="001B1ECE" w:rsidRPr="00A35142" w:rsidRDefault="001B1EC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728ABCD8" w14:textId="77777777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14:paraId="0A4920FE" w14:textId="77777777" w:rsidR="001B1ECE" w:rsidRPr="00A35142" w:rsidRDefault="001B1EC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08" w:type="dxa"/>
            <w:shd w:val="clear" w:color="auto" w:fill="auto"/>
          </w:tcPr>
          <w:p w14:paraId="32836D31" w14:textId="77777777" w:rsidR="001B1ECE" w:rsidRPr="00A35142" w:rsidRDefault="001B1EC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7700BE20" w14:textId="77777777" w:rsidR="001B1ECE" w:rsidRPr="00A35142" w:rsidRDefault="001B1ECE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343D138D" w14:textId="77777777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14:paraId="4F7BA7F9" w14:textId="77777777" w:rsidR="001B1ECE" w:rsidRPr="00A35142" w:rsidRDefault="001B1ECE" w:rsidP="00E0234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08" w:type="dxa"/>
            <w:shd w:val="clear" w:color="auto" w:fill="auto"/>
          </w:tcPr>
          <w:p w14:paraId="55E7DEE3" w14:textId="77777777" w:rsidR="001B1ECE" w:rsidRPr="00A35142" w:rsidRDefault="001B1ECE" w:rsidP="00E0234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3B5E85BA" w14:textId="77777777" w:rsidR="001B1ECE" w:rsidRPr="00A35142" w:rsidRDefault="001B1ECE" w:rsidP="00E02349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57A0B070" w14:textId="77777777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14:paraId="2623E00A" w14:textId="77777777" w:rsidR="001B1ECE" w:rsidRPr="00A35142" w:rsidRDefault="001B1ECE" w:rsidP="00E0234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08" w:type="dxa"/>
            <w:shd w:val="clear" w:color="auto" w:fill="auto"/>
          </w:tcPr>
          <w:p w14:paraId="4956B4FA" w14:textId="77777777" w:rsidR="001B1ECE" w:rsidRPr="00A35142" w:rsidRDefault="001B1ECE" w:rsidP="00E0234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1E69B064" w14:textId="77777777" w:rsidR="001B1ECE" w:rsidRPr="00A35142" w:rsidRDefault="001B1ECE" w:rsidP="00E02349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3AFD6BCC" w14:textId="77777777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14:paraId="4A9D96CC" w14:textId="77777777" w:rsidR="001B1ECE" w:rsidRPr="00A35142" w:rsidRDefault="001B1ECE" w:rsidP="00E0234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08" w:type="dxa"/>
            <w:shd w:val="clear" w:color="auto" w:fill="auto"/>
          </w:tcPr>
          <w:p w14:paraId="1AAEEF59" w14:textId="77777777" w:rsidR="001B1ECE" w:rsidRPr="00A35142" w:rsidRDefault="001B1ECE" w:rsidP="00E0234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4420D7A3" w14:textId="77777777" w:rsidR="001B1ECE" w:rsidRPr="00A35142" w:rsidRDefault="001B1ECE" w:rsidP="00E02349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32125C19" w14:textId="77777777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14:paraId="271D33F2" w14:textId="77777777" w:rsidR="001B1ECE" w:rsidRPr="00A35142" w:rsidRDefault="001B1ECE" w:rsidP="00E0234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08" w:type="dxa"/>
            <w:shd w:val="clear" w:color="auto" w:fill="auto"/>
          </w:tcPr>
          <w:p w14:paraId="265EA5A7" w14:textId="77777777" w:rsidR="001B1ECE" w:rsidRPr="00A35142" w:rsidRDefault="001B1ECE" w:rsidP="00E0234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1805D03C" w14:textId="77777777" w:rsidR="001B1ECE" w:rsidRPr="00A35142" w:rsidRDefault="001B1ECE" w:rsidP="00E02349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7A2BF0F2" w14:textId="77777777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14:paraId="0563FDCF" w14:textId="77777777" w:rsidR="001B1ECE" w:rsidRPr="00A35142" w:rsidRDefault="001B1ECE" w:rsidP="00E0234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08" w:type="dxa"/>
            <w:shd w:val="clear" w:color="auto" w:fill="auto"/>
          </w:tcPr>
          <w:p w14:paraId="680C8FB1" w14:textId="77777777" w:rsidR="001B1ECE" w:rsidRPr="00A35142" w:rsidRDefault="001B1ECE" w:rsidP="00E0234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44F15A8F" w14:textId="77777777" w:rsidR="001B1ECE" w:rsidRPr="00A35142" w:rsidRDefault="001B1ECE" w:rsidP="00E02349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0FD85414" w14:textId="77777777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14:paraId="02C75B52" w14:textId="77777777" w:rsidR="001B1ECE" w:rsidRPr="00A35142" w:rsidRDefault="001B1ECE" w:rsidP="00E0234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08" w:type="dxa"/>
            <w:shd w:val="clear" w:color="auto" w:fill="auto"/>
          </w:tcPr>
          <w:p w14:paraId="3506FF61" w14:textId="77777777" w:rsidR="001B1ECE" w:rsidRPr="00A35142" w:rsidRDefault="001B1ECE" w:rsidP="00E0234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687FF49F" w14:textId="77777777" w:rsidR="001B1ECE" w:rsidRPr="00A35142" w:rsidRDefault="001B1ECE" w:rsidP="00E02349">
            <w:pPr>
              <w:rPr>
                <w:rFonts w:ascii="游ゴシック" w:eastAsia="游ゴシック" w:hAnsi="游ゴシック"/>
              </w:rPr>
            </w:pPr>
          </w:p>
        </w:tc>
      </w:tr>
      <w:tr w:rsidR="00A35142" w:rsidRPr="00A35142" w14:paraId="63C56657" w14:textId="77777777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14:paraId="791E2E59" w14:textId="77777777" w:rsidR="001B1ECE" w:rsidRPr="00A35142" w:rsidRDefault="001B1EC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08" w:type="dxa"/>
            <w:shd w:val="clear" w:color="auto" w:fill="auto"/>
          </w:tcPr>
          <w:p w14:paraId="15E4F72F" w14:textId="77777777" w:rsidR="001B1ECE" w:rsidRPr="00A35142" w:rsidRDefault="001B1EC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0BEB7A74" w14:textId="77777777" w:rsidR="001B1ECE" w:rsidRPr="00A35142" w:rsidRDefault="001B1ECE">
            <w:pPr>
              <w:rPr>
                <w:rFonts w:ascii="游ゴシック" w:eastAsia="游ゴシック" w:hAnsi="游ゴシック"/>
              </w:rPr>
            </w:pPr>
          </w:p>
        </w:tc>
      </w:tr>
      <w:tr w:rsidR="001B1ECE" w:rsidRPr="00A35142" w14:paraId="23402B7E" w14:textId="77777777" w:rsidTr="002E0DD1">
        <w:tc>
          <w:tcPr>
            <w:tcW w:w="2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F40C45" w14:textId="77777777" w:rsidR="001B1ECE" w:rsidRPr="00A35142" w:rsidRDefault="001B1EC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auto"/>
          </w:tcPr>
          <w:p w14:paraId="7B8785C9" w14:textId="77777777" w:rsidR="001B1ECE" w:rsidRPr="00A35142" w:rsidRDefault="001B1EC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245E3E" w14:textId="77777777" w:rsidR="001B1ECE" w:rsidRPr="00A35142" w:rsidRDefault="001B1EC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0291BA4" w14:textId="77777777" w:rsidR="00141999" w:rsidRPr="00A35142" w:rsidRDefault="00141999" w:rsidP="001130F2">
      <w:pPr>
        <w:rPr>
          <w:rFonts w:ascii="游ゴシック" w:eastAsia="游ゴシック" w:hAnsi="游ゴシック"/>
        </w:rPr>
      </w:pPr>
    </w:p>
    <w:sectPr w:rsidR="00141999" w:rsidRPr="00A35142" w:rsidSect="00882A9A">
      <w:headerReference w:type="default" r:id="rId7"/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284" w:footer="284" w:gutter="0"/>
      <w:pgNumType w:fmt="decimalFullWidth" w:start="1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0420" w14:textId="77777777" w:rsidR="00882A9A" w:rsidRDefault="00882A9A">
      <w:r>
        <w:separator/>
      </w:r>
    </w:p>
  </w:endnote>
  <w:endnote w:type="continuationSeparator" w:id="0">
    <w:p w14:paraId="48B3C105" w14:textId="77777777" w:rsidR="00882A9A" w:rsidRDefault="0088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D6FD" w14:textId="77777777" w:rsidR="00FD392E" w:rsidRDefault="00FD392E" w:rsidP="00BC4D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0666DA" w14:textId="77777777" w:rsidR="00FD392E" w:rsidRDefault="00FD39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876415"/>
      <w:docPartObj>
        <w:docPartGallery w:val="Page Numbers (Bottom of Page)"/>
        <w:docPartUnique/>
      </w:docPartObj>
    </w:sdtPr>
    <w:sdtContent>
      <w:p w14:paraId="0B3CADE1" w14:textId="77777777" w:rsidR="00BF0D78" w:rsidRDefault="00BF0D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1E74B8F" w14:textId="77777777" w:rsidR="00BF0D78" w:rsidRDefault="00BF0D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8DB1" w14:textId="77777777" w:rsidR="00882A9A" w:rsidRDefault="00882A9A">
      <w:r>
        <w:separator/>
      </w:r>
    </w:p>
  </w:footnote>
  <w:footnote w:type="continuationSeparator" w:id="0">
    <w:p w14:paraId="14956C49" w14:textId="77777777" w:rsidR="00882A9A" w:rsidRDefault="00882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7597" w14:textId="77777777" w:rsidR="00FD392E" w:rsidRPr="00AD76BA" w:rsidRDefault="00FD392E" w:rsidP="004D5731">
    <w:pPr>
      <w:jc w:val="right"/>
      <w:rPr>
        <w:rFonts w:ascii="游ゴシック" w:eastAsia="游ゴシック" w:hAnsi="游ゴシック"/>
        <w:i/>
        <w:color w:val="808080"/>
        <w:sz w:val="16"/>
        <w:szCs w:val="16"/>
      </w:rPr>
    </w:pPr>
  </w:p>
  <w:p w14:paraId="3DBEF121" w14:textId="77777777" w:rsidR="00FD392E" w:rsidRPr="00AD76BA" w:rsidRDefault="00FD392E" w:rsidP="004D5731">
    <w:pPr>
      <w:jc w:val="right"/>
      <w:rPr>
        <w:rFonts w:ascii="游ゴシック" w:eastAsia="游ゴシック" w:hAnsi="游ゴシック"/>
        <w:i/>
        <w:color w:val="808080"/>
        <w:sz w:val="16"/>
        <w:szCs w:val="16"/>
      </w:rPr>
    </w:pPr>
  </w:p>
  <w:p w14:paraId="61355F92" w14:textId="77777777" w:rsidR="00FD392E" w:rsidRPr="00AD76BA" w:rsidRDefault="00FD392E" w:rsidP="004D5731">
    <w:pPr>
      <w:jc w:val="right"/>
      <w:rPr>
        <w:rFonts w:ascii="游ゴシック" w:eastAsia="游ゴシック" w:hAnsi="游ゴシック"/>
        <w:i/>
        <w:color w:val="808080"/>
        <w:sz w:val="12"/>
        <w:szCs w:val="12"/>
      </w:rPr>
    </w:pPr>
  </w:p>
  <w:p w14:paraId="57A0430C" w14:textId="77777777" w:rsidR="00FD392E" w:rsidRPr="00AD76BA" w:rsidRDefault="00FD392E" w:rsidP="00944A23">
    <w:pPr>
      <w:jc w:val="right"/>
      <w:rPr>
        <w:rFonts w:ascii="游ゴシック" w:eastAsia="游ゴシック" w:hAnsi="游ゴシック"/>
        <w:i/>
        <w:color w:val="808080"/>
        <w:sz w:val="16"/>
        <w:szCs w:val="16"/>
      </w:rPr>
    </w:pPr>
  </w:p>
  <w:p w14:paraId="3A39097D" w14:textId="2762DD74" w:rsidR="00FD392E" w:rsidRPr="00AD76BA" w:rsidRDefault="00FD392E" w:rsidP="00466C4B">
    <w:pPr>
      <w:jc w:val="right"/>
      <w:rPr>
        <w:rFonts w:ascii="游ゴシック" w:eastAsia="游ゴシック" w:hAnsi="游ゴシック"/>
        <w:i/>
        <w:color w:val="808080"/>
        <w:sz w:val="14"/>
        <w:szCs w:val="14"/>
      </w:rPr>
    </w:pPr>
    <w:r w:rsidRPr="00AD76BA">
      <w:rPr>
        <w:rFonts w:ascii="游ゴシック" w:eastAsia="游ゴシック" w:hAnsi="游ゴシック" w:hint="eastAsia"/>
        <w:i/>
        <w:color w:val="808080"/>
        <w:sz w:val="14"/>
        <w:szCs w:val="14"/>
      </w:rPr>
      <w:t>様式:2008.05.26.jk</w:t>
    </w:r>
    <w:r w:rsidR="00EE4835" w:rsidRPr="00AD76BA">
      <w:rPr>
        <w:rFonts w:ascii="游ゴシック" w:eastAsia="游ゴシック" w:hAnsi="游ゴシック"/>
        <w:i/>
        <w:color w:val="808080"/>
        <w:sz w:val="14"/>
        <w:szCs w:val="14"/>
      </w:rPr>
      <w:t xml:space="preserve"> </w:t>
    </w:r>
    <w:r w:rsidR="003F0891" w:rsidRPr="00AD76BA">
      <w:rPr>
        <w:rFonts w:ascii="游ゴシック" w:eastAsia="游ゴシック" w:hAnsi="游ゴシック" w:hint="eastAsia"/>
        <w:i/>
        <w:color w:val="808080"/>
        <w:sz w:val="14"/>
        <w:szCs w:val="14"/>
      </w:rPr>
      <w:t>／</w:t>
    </w:r>
    <w:r w:rsidRPr="00AD76BA">
      <w:rPr>
        <w:rFonts w:ascii="游ゴシック" w:eastAsia="游ゴシック" w:hAnsi="游ゴシック" w:hint="eastAsia"/>
        <w:i/>
        <w:color w:val="808080"/>
        <w:sz w:val="14"/>
        <w:szCs w:val="14"/>
      </w:rPr>
      <w:t>更新:2010.12.21.</w:t>
    </w:r>
    <w:r w:rsidR="00EE4835" w:rsidRPr="00AD76BA">
      <w:rPr>
        <w:rFonts w:ascii="游ゴシック" w:eastAsia="游ゴシック" w:hAnsi="游ゴシック" w:hint="eastAsia"/>
        <w:i/>
        <w:color w:val="808080"/>
        <w:sz w:val="14"/>
        <w:szCs w:val="14"/>
      </w:rPr>
      <w:t>／</w:t>
    </w:r>
    <w:r w:rsidRPr="00AD76BA">
      <w:rPr>
        <w:rFonts w:ascii="游ゴシック" w:eastAsia="游ゴシック" w:hAnsi="游ゴシック" w:hint="eastAsia"/>
        <w:i/>
        <w:color w:val="808080"/>
        <w:sz w:val="14"/>
        <w:szCs w:val="14"/>
      </w:rPr>
      <w:t>更新:2015.12.25.</w:t>
    </w:r>
    <w:r w:rsidR="00EE4835" w:rsidRPr="00AD76BA">
      <w:rPr>
        <w:rFonts w:ascii="游ゴシック" w:eastAsia="游ゴシック" w:hAnsi="游ゴシック" w:hint="eastAsia"/>
        <w:i/>
        <w:color w:val="808080"/>
        <w:sz w:val="14"/>
        <w:szCs w:val="14"/>
      </w:rPr>
      <w:t>／</w:t>
    </w:r>
    <w:r w:rsidRPr="00AD76BA">
      <w:rPr>
        <w:rFonts w:ascii="游ゴシック" w:eastAsia="游ゴシック" w:hAnsi="游ゴシック" w:hint="eastAsia"/>
        <w:i/>
        <w:color w:val="999999"/>
        <w:sz w:val="14"/>
        <w:szCs w:val="14"/>
      </w:rPr>
      <w:t>更新:201</w:t>
    </w:r>
    <w:r w:rsidRPr="00AD76BA">
      <w:rPr>
        <w:rFonts w:ascii="游ゴシック" w:eastAsia="游ゴシック" w:hAnsi="游ゴシック"/>
        <w:i/>
        <w:color w:val="999999"/>
        <w:sz w:val="14"/>
        <w:szCs w:val="14"/>
      </w:rPr>
      <w:t>8</w:t>
    </w:r>
    <w:r w:rsidRPr="00AD76BA">
      <w:rPr>
        <w:rFonts w:ascii="游ゴシック" w:eastAsia="游ゴシック" w:hAnsi="游ゴシック" w:hint="eastAsia"/>
        <w:i/>
        <w:color w:val="999999"/>
        <w:sz w:val="14"/>
        <w:szCs w:val="14"/>
      </w:rPr>
      <w:t>.1</w:t>
    </w:r>
    <w:r w:rsidRPr="00AD76BA">
      <w:rPr>
        <w:rFonts w:ascii="游ゴシック" w:eastAsia="游ゴシック" w:hAnsi="游ゴシック"/>
        <w:i/>
        <w:color w:val="999999"/>
        <w:sz w:val="14"/>
        <w:szCs w:val="14"/>
      </w:rPr>
      <w:t>2</w:t>
    </w:r>
    <w:r w:rsidRPr="00AD76BA">
      <w:rPr>
        <w:rFonts w:ascii="游ゴシック" w:eastAsia="游ゴシック" w:hAnsi="游ゴシック" w:hint="eastAsia"/>
        <w:i/>
        <w:color w:val="999999"/>
        <w:sz w:val="14"/>
        <w:szCs w:val="14"/>
      </w:rPr>
      <w:t>.18</w:t>
    </w:r>
    <w:r w:rsidRPr="00AD76BA">
      <w:rPr>
        <w:rFonts w:ascii="游ゴシック" w:eastAsia="游ゴシック" w:hAnsi="游ゴシック"/>
        <w:i/>
        <w:color w:val="999999"/>
        <w:sz w:val="14"/>
        <w:szCs w:val="14"/>
      </w:rPr>
      <w:t>.</w:t>
    </w:r>
    <w:r w:rsidR="003F0891" w:rsidRPr="00AD76BA">
      <w:rPr>
        <w:rFonts w:ascii="游ゴシック" w:eastAsia="游ゴシック" w:hAnsi="游ゴシック" w:hint="eastAsia"/>
        <w:i/>
        <w:color w:val="999999"/>
        <w:sz w:val="14"/>
        <w:szCs w:val="14"/>
      </w:rPr>
      <w:t>／</w:t>
    </w:r>
    <w:r w:rsidR="00EE4835" w:rsidRPr="00AD76BA">
      <w:rPr>
        <w:rFonts w:ascii="游ゴシック" w:eastAsia="游ゴシック" w:hAnsi="游ゴシック" w:hint="eastAsia"/>
        <w:i/>
        <w:color w:val="999999"/>
        <w:sz w:val="14"/>
        <w:szCs w:val="14"/>
      </w:rPr>
      <w:t>更新202</w:t>
    </w:r>
    <w:r w:rsidR="008127B9" w:rsidRPr="00AD76BA">
      <w:rPr>
        <w:rFonts w:ascii="游ゴシック" w:eastAsia="游ゴシック" w:hAnsi="游ゴシック" w:hint="eastAsia"/>
        <w:i/>
        <w:color w:val="999999"/>
        <w:sz w:val="14"/>
        <w:szCs w:val="14"/>
      </w:rPr>
      <w:t>4</w:t>
    </w:r>
    <w:r w:rsidR="00EE4835" w:rsidRPr="00AD76BA">
      <w:rPr>
        <w:rFonts w:ascii="游ゴシック" w:eastAsia="游ゴシック" w:hAnsi="游ゴシック" w:hint="eastAsia"/>
        <w:i/>
        <w:color w:val="999999"/>
        <w:sz w:val="14"/>
        <w:szCs w:val="14"/>
      </w:rPr>
      <w:t>.</w:t>
    </w:r>
    <w:r w:rsidR="002F34E4">
      <w:rPr>
        <w:rFonts w:ascii="游ゴシック" w:eastAsia="游ゴシック" w:hAnsi="游ゴシック" w:hint="eastAsia"/>
        <w:i/>
        <w:color w:val="999999"/>
        <w:sz w:val="14"/>
        <w:szCs w:val="14"/>
      </w:rPr>
      <w:t>04</w:t>
    </w:r>
    <w:r w:rsidR="00EE4835" w:rsidRPr="00AD76BA">
      <w:rPr>
        <w:rFonts w:ascii="游ゴシック" w:eastAsia="游ゴシック" w:hAnsi="游ゴシック" w:hint="eastAsia"/>
        <w:i/>
        <w:color w:val="999999"/>
        <w:sz w:val="14"/>
        <w:szCs w:val="14"/>
      </w:rPr>
      <w:t>.</w:t>
    </w:r>
    <w:r w:rsidR="002F34E4">
      <w:rPr>
        <w:rFonts w:ascii="游ゴシック" w:eastAsia="游ゴシック" w:hAnsi="游ゴシック" w:hint="eastAsia"/>
        <w:i/>
        <w:color w:val="999999"/>
        <w:sz w:val="14"/>
        <w:szCs w:val="14"/>
      </w:rPr>
      <w:t>07</w:t>
    </w:r>
    <w:r w:rsidR="00EE4835" w:rsidRPr="00AD76BA">
      <w:rPr>
        <w:rFonts w:ascii="游ゴシック" w:eastAsia="游ゴシック" w:hAnsi="游ゴシック" w:hint="eastAsia"/>
        <w:i/>
        <w:color w:val="999999"/>
        <w:sz w:val="14"/>
        <w:szCs w:val="1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C0"/>
    <w:rsid w:val="00014382"/>
    <w:rsid w:val="00025A3E"/>
    <w:rsid w:val="00025B11"/>
    <w:rsid w:val="000317F2"/>
    <w:rsid w:val="000373D3"/>
    <w:rsid w:val="000405FF"/>
    <w:rsid w:val="00045844"/>
    <w:rsid w:val="0004585B"/>
    <w:rsid w:val="0005172E"/>
    <w:rsid w:val="00052083"/>
    <w:rsid w:val="00055E04"/>
    <w:rsid w:val="00057413"/>
    <w:rsid w:val="00074D38"/>
    <w:rsid w:val="00082985"/>
    <w:rsid w:val="000841E1"/>
    <w:rsid w:val="00092EF1"/>
    <w:rsid w:val="00093FBC"/>
    <w:rsid w:val="00097B51"/>
    <w:rsid w:val="000A53B1"/>
    <w:rsid w:val="000B3B5D"/>
    <w:rsid w:val="000B435F"/>
    <w:rsid w:val="000C0A24"/>
    <w:rsid w:val="000C23E0"/>
    <w:rsid w:val="000E09C7"/>
    <w:rsid w:val="000E1A98"/>
    <w:rsid w:val="000E3385"/>
    <w:rsid w:val="000E56AB"/>
    <w:rsid w:val="000E5A5D"/>
    <w:rsid w:val="000E5ACD"/>
    <w:rsid w:val="000E61C1"/>
    <w:rsid w:val="000F0B8B"/>
    <w:rsid w:val="000F26F0"/>
    <w:rsid w:val="000F4219"/>
    <w:rsid w:val="000F472E"/>
    <w:rsid w:val="001008B3"/>
    <w:rsid w:val="001130F2"/>
    <w:rsid w:val="00117635"/>
    <w:rsid w:val="00121DD8"/>
    <w:rsid w:val="00126535"/>
    <w:rsid w:val="00127B4D"/>
    <w:rsid w:val="0013516D"/>
    <w:rsid w:val="001358EE"/>
    <w:rsid w:val="00136E79"/>
    <w:rsid w:val="00141548"/>
    <w:rsid w:val="001416CA"/>
    <w:rsid w:val="00141999"/>
    <w:rsid w:val="00146321"/>
    <w:rsid w:val="001541C5"/>
    <w:rsid w:val="001564FB"/>
    <w:rsid w:val="001578E7"/>
    <w:rsid w:val="00160BC5"/>
    <w:rsid w:val="0016690F"/>
    <w:rsid w:val="00166E23"/>
    <w:rsid w:val="00166E3F"/>
    <w:rsid w:val="001729AE"/>
    <w:rsid w:val="00185320"/>
    <w:rsid w:val="001854A6"/>
    <w:rsid w:val="00186452"/>
    <w:rsid w:val="00190BAF"/>
    <w:rsid w:val="001A09DC"/>
    <w:rsid w:val="001A1638"/>
    <w:rsid w:val="001B1ECE"/>
    <w:rsid w:val="001B2543"/>
    <w:rsid w:val="001B71A9"/>
    <w:rsid w:val="001C7D4B"/>
    <w:rsid w:val="001E52F2"/>
    <w:rsid w:val="001E7109"/>
    <w:rsid w:val="001E7315"/>
    <w:rsid w:val="001F2773"/>
    <w:rsid w:val="001F68B4"/>
    <w:rsid w:val="002044E6"/>
    <w:rsid w:val="00205DC9"/>
    <w:rsid w:val="00206B88"/>
    <w:rsid w:val="00223516"/>
    <w:rsid w:val="00224ED9"/>
    <w:rsid w:val="00227EC7"/>
    <w:rsid w:val="0023336D"/>
    <w:rsid w:val="00236FB7"/>
    <w:rsid w:val="0024141E"/>
    <w:rsid w:val="00241E43"/>
    <w:rsid w:val="00242933"/>
    <w:rsid w:val="002479A4"/>
    <w:rsid w:val="00250C50"/>
    <w:rsid w:val="00251126"/>
    <w:rsid w:val="00261B7E"/>
    <w:rsid w:val="002747C7"/>
    <w:rsid w:val="00274F71"/>
    <w:rsid w:val="002770B2"/>
    <w:rsid w:val="00291C82"/>
    <w:rsid w:val="00292E3E"/>
    <w:rsid w:val="00294F3A"/>
    <w:rsid w:val="00295F86"/>
    <w:rsid w:val="002A042D"/>
    <w:rsid w:val="002A06DD"/>
    <w:rsid w:val="002A370B"/>
    <w:rsid w:val="002B27B7"/>
    <w:rsid w:val="002B2F14"/>
    <w:rsid w:val="002B522B"/>
    <w:rsid w:val="002B5452"/>
    <w:rsid w:val="002C73E8"/>
    <w:rsid w:val="002D5311"/>
    <w:rsid w:val="002E006E"/>
    <w:rsid w:val="002E0DD1"/>
    <w:rsid w:val="002E2E39"/>
    <w:rsid w:val="002E3103"/>
    <w:rsid w:val="002E3E1E"/>
    <w:rsid w:val="002F34E4"/>
    <w:rsid w:val="002F6B5E"/>
    <w:rsid w:val="002F7C40"/>
    <w:rsid w:val="00305A8F"/>
    <w:rsid w:val="00313C5C"/>
    <w:rsid w:val="00324DA3"/>
    <w:rsid w:val="00326660"/>
    <w:rsid w:val="003272F9"/>
    <w:rsid w:val="00332AA0"/>
    <w:rsid w:val="003336BF"/>
    <w:rsid w:val="003377CF"/>
    <w:rsid w:val="0034152A"/>
    <w:rsid w:val="00342440"/>
    <w:rsid w:val="00342982"/>
    <w:rsid w:val="00343E03"/>
    <w:rsid w:val="00345F00"/>
    <w:rsid w:val="0035458B"/>
    <w:rsid w:val="00355734"/>
    <w:rsid w:val="00363EA1"/>
    <w:rsid w:val="00364BAF"/>
    <w:rsid w:val="00372DA6"/>
    <w:rsid w:val="00373284"/>
    <w:rsid w:val="003750FF"/>
    <w:rsid w:val="003754C3"/>
    <w:rsid w:val="003763C5"/>
    <w:rsid w:val="003766CF"/>
    <w:rsid w:val="00377A0D"/>
    <w:rsid w:val="0038418A"/>
    <w:rsid w:val="00386197"/>
    <w:rsid w:val="00394A53"/>
    <w:rsid w:val="003A7141"/>
    <w:rsid w:val="003D6614"/>
    <w:rsid w:val="003D7116"/>
    <w:rsid w:val="003E29CC"/>
    <w:rsid w:val="003E4A94"/>
    <w:rsid w:val="003E4E8D"/>
    <w:rsid w:val="003F0891"/>
    <w:rsid w:val="003F4745"/>
    <w:rsid w:val="003F6CDF"/>
    <w:rsid w:val="00401912"/>
    <w:rsid w:val="00402EF2"/>
    <w:rsid w:val="0040776B"/>
    <w:rsid w:val="00410811"/>
    <w:rsid w:val="00414249"/>
    <w:rsid w:val="0041694D"/>
    <w:rsid w:val="0041771D"/>
    <w:rsid w:val="00420BE9"/>
    <w:rsid w:val="004229D9"/>
    <w:rsid w:val="00427B44"/>
    <w:rsid w:val="004468B7"/>
    <w:rsid w:val="00450A4E"/>
    <w:rsid w:val="00450BF9"/>
    <w:rsid w:val="00450D76"/>
    <w:rsid w:val="0045703E"/>
    <w:rsid w:val="00461B59"/>
    <w:rsid w:val="004655BE"/>
    <w:rsid w:val="00465C71"/>
    <w:rsid w:val="00466C4B"/>
    <w:rsid w:val="00467C0F"/>
    <w:rsid w:val="004870CF"/>
    <w:rsid w:val="004912E4"/>
    <w:rsid w:val="004969D6"/>
    <w:rsid w:val="004A3BA5"/>
    <w:rsid w:val="004B4E4B"/>
    <w:rsid w:val="004B6AEE"/>
    <w:rsid w:val="004C0E42"/>
    <w:rsid w:val="004C1807"/>
    <w:rsid w:val="004C3C56"/>
    <w:rsid w:val="004C446E"/>
    <w:rsid w:val="004C7E2D"/>
    <w:rsid w:val="004D5731"/>
    <w:rsid w:val="004E269D"/>
    <w:rsid w:val="004E3C23"/>
    <w:rsid w:val="00502737"/>
    <w:rsid w:val="005126DB"/>
    <w:rsid w:val="005130F7"/>
    <w:rsid w:val="00513D20"/>
    <w:rsid w:val="00532ADB"/>
    <w:rsid w:val="0053451F"/>
    <w:rsid w:val="0053491C"/>
    <w:rsid w:val="00535F62"/>
    <w:rsid w:val="005418E1"/>
    <w:rsid w:val="00543705"/>
    <w:rsid w:val="0055451B"/>
    <w:rsid w:val="0055473B"/>
    <w:rsid w:val="00556B42"/>
    <w:rsid w:val="00556B9E"/>
    <w:rsid w:val="00557CD7"/>
    <w:rsid w:val="0056139A"/>
    <w:rsid w:val="005663E6"/>
    <w:rsid w:val="005733A9"/>
    <w:rsid w:val="00586AC8"/>
    <w:rsid w:val="00593508"/>
    <w:rsid w:val="005A72BF"/>
    <w:rsid w:val="005A7997"/>
    <w:rsid w:val="005B2C4E"/>
    <w:rsid w:val="005B44E3"/>
    <w:rsid w:val="005B485C"/>
    <w:rsid w:val="005C796F"/>
    <w:rsid w:val="005D296F"/>
    <w:rsid w:val="005D5F7E"/>
    <w:rsid w:val="005D79F6"/>
    <w:rsid w:val="005E2B4F"/>
    <w:rsid w:val="005F265E"/>
    <w:rsid w:val="00607F6A"/>
    <w:rsid w:val="00623D06"/>
    <w:rsid w:val="0062731B"/>
    <w:rsid w:val="006277F5"/>
    <w:rsid w:val="00630B17"/>
    <w:rsid w:val="006347F8"/>
    <w:rsid w:val="006379D2"/>
    <w:rsid w:val="00640613"/>
    <w:rsid w:val="006430FA"/>
    <w:rsid w:val="00646612"/>
    <w:rsid w:val="00652379"/>
    <w:rsid w:val="006557B5"/>
    <w:rsid w:val="00655888"/>
    <w:rsid w:val="00657E0C"/>
    <w:rsid w:val="00680290"/>
    <w:rsid w:val="0068181D"/>
    <w:rsid w:val="006837E0"/>
    <w:rsid w:val="0068486B"/>
    <w:rsid w:val="006865F5"/>
    <w:rsid w:val="00686ED4"/>
    <w:rsid w:val="0069103C"/>
    <w:rsid w:val="00694A12"/>
    <w:rsid w:val="00697360"/>
    <w:rsid w:val="00697B61"/>
    <w:rsid w:val="006A10FB"/>
    <w:rsid w:val="006A3008"/>
    <w:rsid w:val="006B2499"/>
    <w:rsid w:val="006C57E7"/>
    <w:rsid w:val="006C76A9"/>
    <w:rsid w:val="006C7825"/>
    <w:rsid w:val="006C7F00"/>
    <w:rsid w:val="006D02D1"/>
    <w:rsid w:val="006D1730"/>
    <w:rsid w:val="006D3A85"/>
    <w:rsid w:val="006D3AE3"/>
    <w:rsid w:val="006E3E0F"/>
    <w:rsid w:val="006E661C"/>
    <w:rsid w:val="006F5BCF"/>
    <w:rsid w:val="006F61E1"/>
    <w:rsid w:val="006F7260"/>
    <w:rsid w:val="00706A34"/>
    <w:rsid w:val="007275DB"/>
    <w:rsid w:val="00730204"/>
    <w:rsid w:val="00730730"/>
    <w:rsid w:val="007453D3"/>
    <w:rsid w:val="00760836"/>
    <w:rsid w:val="00760D53"/>
    <w:rsid w:val="0076209A"/>
    <w:rsid w:val="00762F53"/>
    <w:rsid w:val="00765F9B"/>
    <w:rsid w:val="007679C7"/>
    <w:rsid w:val="00770D7E"/>
    <w:rsid w:val="007821DD"/>
    <w:rsid w:val="0079023F"/>
    <w:rsid w:val="00794824"/>
    <w:rsid w:val="0079557C"/>
    <w:rsid w:val="007A06EC"/>
    <w:rsid w:val="007B3394"/>
    <w:rsid w:val="007B3CBD"/>
    <w:rsid w:val="007B4A04"/>
    <w:rsid w:val="007B64EA"/>
    <w:rsid w:val="007C2051"/>
    <w:rsid w:val="007D173F"/>
    <w:rsid w:val="007E0B9A"/>
    <w:rsid w:val="007E4220"/>
    <w:rsid w:val="007F2DF2"/>
    <w:rsid w:val="007F350A"/>
    <w:rsid w:val="007F57E4"/>
    <w:rsid w:val="007F617E"/>
    <w:rsid w:val="007F6A56"/>
    <w:rsid w:val="00805D05"/>
    <w:rsid w:val="008127B9"/>
    <w:rsid w:val="0081431D"/>
    <w:rsid w:val="00817EFD"/>
    <w:rsid w:val="00822645"/>
    <w:rsid w:val="00822C86"/>
    <w:rsid w:val="00826CAC"/>
    <w:rsid w:val="008358D2"/>
    <w:rsid w:val="00842BD8"/>
    <w:rsid w:val="00842CDC"/>
    <w:rsid w:val="00844CE9"/>
    <w:rsid w:val="00850C6F"/>
    <w:rsid w:val="008528CD"/>
    <w:rsid w:val="008537A2"/>
    <w:rsid w:val="008554AE"/>
    <w:rsid w:val="00860AA7"/>
    <w:rsid w:val="008615FB"/>
    <w:rsid w:val="008636C8"/>
    <w:rsid w:val="00866480"/>
    <w:rsid w:val="00881592"/>
    <w:rsid w:val="00881C47"/>
    <w:rsid w:val="00882A9A"/>
    <w:rsid w:val="00884E71"/>
    <w:rsid w:val="00884E7F"/>
    <w:rsid w:val="00890D43"/>
    <w:rsid w:val="00894BCC"/>
    <w:rsid w:val="008951D0"/>
    <w:rsid w:val="008A0160"/>
    <w:rsid w:val="008A589B"/>
    <w:rsid w:val="008A6348"/>
    <w:rsid w:val="008A66C9"/>
    <w:rsid w:val="008B1DBE"/>
    <w:rsid w:val="008B23BD"/>
    <w:rsid w:val="008B58F2"/>
    <w:rsid w:val="008C44D9"/>
    <w:rsid w:val="008C78D7"/>
    <w:rsid w:val="008D3150"/>
    <w:rsid w:val="008E4D0A"/>
    <w:rsid w:val="008F2EC1"/>
    <w:rsid w:val="00901D4C"/>
    <w:rsid w:val="00902804"/>
    <w:rsid w:val="0090313B"/>
    <w:rsid w:val="00905A11"/>
    <w:rsid w:val="00911761"/>
    <w:rsid w:val="009145E8"/>
    <w:rsid w:val="00921EE0"/>
    <w:rsid w:val="00933847"/>
    <w:rsid w:val="0093529D"/>
    <w:rsid w:val="00944A23"/>
    <w:rsid w:val="0094609E"/>
    <w:rsid w:val="00946FD5"/>
    <w:rsid w:val="0095094A"/>
    <w:rsid w:val="00951170"/>
    <w:rsid w:val="00951EBF"/>
    <w:rsid w:val="009525D9"/>
    <w:rsid w:val="00953547"/>
    <w:rsid w:val="009624F5"/>
    <w:rsid w:val="00962DB9"/>
    <w:rsid w:val="0096428A"/>
    <w:rsid w:val="00966155"/>
    <w:rsid w:val="00966F40"/>
    <w:rsid w:val="00976184"/>
    <w:rsid w:val="00980BC0"/>
    <w:rsid w:val="00984CCF"/>
    <w:rsid w:val="00984F97"/>
    <w:rsid w:val="00991A92"/>
    <w:rsid w:val="009A221D"/>
    <w:rsid w:val="009A2742"/>
    <w:rsid w:val="009A5915"/>
    <w:rsid w:val="009B008F"/>
    <w:rsid w:val="009B126D"/>
    <w:rsid w:val="009B6646"/>
    <w:rsid w:val="009C3361"/>
    <w:rsid w:val="009D3165"/>
    <w:rsid w:val="009D4888"/>
    <w:rsid w:val="009D4C6D"/>
    <w:rsid w:val="009D764C"/>
    <w:rsid w:val="009D772F"/>
    <w:rsid w:val="009D7A01"/>
    <w:rsid w:val="009E5CBB"/>
    <w:rsid w:val="009E690A"/>
    <w:rsid w:val="009E73BA"/>
    <w:rsid w:val="00A10813"/>
    <w:rsid w:val="00A204F0"/>
    <w:rsid w:val="00A2110A"/>
    <w:rsid w:val="00A25B8B"/>
    <w:rsid w:val="00A30548"/>
    <w:rsid w:val="00A31F91"/>
    <w:rsid w:val="00A345BD"/>
    <w:rsid w:val="00A34A07"/>
    <w:rsid w:val="00A35142"/>
    <w:rsid w:val="00A3707A"/>
    <w:rsid w:val="00A4135C"/>
    <w:rsid w:val="00A41DFC"/>
    <w:rsid w:val="00A44151"/>
    <w:rsid w:val="00A5107E"/>
    <w:rsid w:val="00A53DA1"/>
    <w:rsid w:val="00A54523"/>
    <w:rsid w:val="00A55FE8"/>
    <w:rsid w:val="00A81E16"/>
    <w:rsid w:val="00A853B8"/>
    <w:rsid w:val="00A85A3A"/>
    <w:rsid w:val="00A87BB4"/>
    <w:rsid w:val="00A90B59"/>
    <w:rsid w:val="00AA004A"/>
    <w:rsid w:val="00AB2771"/>
    <w:rsid w:val="00AB4A4D"/>
    <w:rsid w:val="00AB6ADD"/>
    <w:rsid w:val="00AC67DF"/>
    <w:rsid w:val="00AC6D78"/>
    <w:rsid w:val="00AD0AA8"/>
    <w:rsid w:val="00AD3892"/>
    <w:rsid w:val="00AD5230"/>
    <w:rsid w:val="00AD76BA"/>
    <w:rsid w:val="00AE0E5F"/>
    <w:rsid w:val="00AE289D"/>
    <w:rsid w:val="00AF27B8"/>
    <w:rsid w:val="00AF2FE6"/>
    <w:rsid w:val="00AF528C"/>
    <w:rsid w:val="00AF574E"/>
    <w:rsid w:val="00AF5898"/>
    <w:rsid w:val="00B000DB"/>
    <w:rsid w:val="00B0402B"/>
    <w:rsid w:val="00B04B75"/>
    <w:rsid w:val="00B14761"/>
    <w:rsid w:val="00B15FEA"/>
    <w:rsid w:val="00B16DD9"/>
    <w:rsid w:val="00B27AED"/>
    <w:rsid w:val="00B33A8A"/>
    <w:rsid w:val="00B35526"/>
    <w:rsid w:val="00B40748"/>
    <w:rsid w:val="00B475B6"/>
    <w:rsid w:val="00B51841"/>
    <w:rsid w:val="00B5419D"/>
    <w:rsid w:val="00B61566"/>
    <w:rsid w:val="00B62137"/>
    <w:rsid w:val="00B6359B"/>
    <w:rsid w:val="00B73CD1"/>
    <w:rsid w:val="00B80832"/>
    <w:rsid w:val="00B83AE4"/>
    <w:rsid w:val="00B8535D"/>
    <w:rsid w:val="00B8750A"/>
    <w:rsid w:val="00B90BD9"/>
    <w:rsid w:val="00B9234F"/>
    <w:rsid w:val="00B93A6F"/>
    <w:rsid w:val="00B9648F"/>
    <w:rsid w:val="00BA13D7"/>
    <w:rsid w:val="00BB4BE8"/>
    <w:rsid w:val="00BC37D2"/>
    <w:rsid w:val="00BC4DDD"/>
    <w:rsid w:val="00BC6576"/>
    <w:rsid w:val="00BC796E"/>
    <w:rsid w:val="00BD0D77"/>
    <w:rsid w:val="00BD6084"/>
    <w:rsid w:val="00BD6ACC"/>
    <w:rsid w:val="00BE116D"/>
    <w:rsid w:val="00BF086E"/>
    <w:rsid w:val="00BF0D78"/>
    <w:rsid w:val="00BF54DA"/>
    <w:rsid w:val="00BF5E3E"/>
    <w:rsid w:val="00C01407"/>
    <w:rsid w:val="00C01693"/>
    <w:rsid w:val="00C02D57"/>
    <w:rsid w:val="00C07A02"/>
    <w:rsid w:val="00C111A4"/>
    <w:rsid w:val="00C11E1E"/>
    <w:rsid w:val="00C129B2"/>
    <w:rsid w:val="00C14E0C"/>
    <w:rsid w:val="00C1523C"/>
    <w:rsid w:val="00C23A3B"/>
    <w:rsid w:val="00C274A3"/>
    <w:rsid w:val="00C27CF0"/>
    <w:rsid w:val="00C32507"/>
    <w:rsid w:val="00C32B53"/>
    <w:rsid w:val="00C36805"/>
    <w:rsid w:val="00C37F65"/>
    <w:rsid w:val="00C41FBE"/>
    <w:rsid w:val="00C50679"/>
    <w:rsid w:val="00C53197"/>
    <w:rsid w:val="00C534BF"/>
    <w:rsid w:val="00C61AA4"/>
    <w:rsid w:val="00C633CF"/>
    <w:rsid w:val="00C652CE"/>
    <w:rsid w:val="00C669AD"/>
    <w:rsid w:val="00C66E65"/>
    <w:rsid w:val="00C731F7"/>
    <w:rsid w:val="00C73490"/>
    <w:rsid w:val="00C77BAD"/>
    <w:rsid w:val="00C830E0"/>
    <w:rsid w:val="00C8455D"/>
    <w:rsid w:val="00C87FEB"/>
    <w:rsid w:val="00C91EFA"/>
    <w:rsid w:val="00C93090"/>
    <w:rsid w:val="00C966A7"/>
    <w:rsid w:val="00CB12B5"/>
    <w:rsid w:val="00CB1DE6"/>
    <w:rsid w:val="00CB202A"/>
    <w:rsid w:val="00CC0F5E"/>
    <w:rsid w:val="00CC4A65"/>
    <w:rsid w:val="00CD4F7F"/>
    <w:rsid w:val="00CD6B7B"/>
    <w:rsid w:val="00CE1582"/>
    <w:rsid w:val="00CE2E9F"/>
    <w:rsid w:val="00CE58B0"/>
    <w:rsid w:val="00CF5013"/>
    <w:rsid w:val="00CF6A99"/>
    <w:rsid w:val="00D01D3B"/>
    <w:rsid w:val="00D15722"/>
    <w:rsid w:val="00D21DD9"/>
    <w:rsid w:val="00D24535"/>
    <w:rsid w:val="00D25A2F"/>
    <w:rsid w:val="00D35F3E"/>
    <w:rsid w:val="00D37ACE"/>
    <w:rsid w:val="00D5594C"/>
    <w:rsid w:val="00D611F0"/>
    <w:rsid w:val="00D67627"/>
    <w:rsid w:val="00D7753A"/>
    <w:rsid w:val="00D82510"/>
    <w:rsid w:val="00D83993"/>
    <w:rsid w:val="00D840A0"/>
    <w:rsid w:val="00D85DA3"/>
    <w:rsid w:val="00DA067C"/>
    <w:rsid w:val="00DB3D5B"/>
    <w:rsid w:val="00DB5995"/>
    <w:rsid w:val="00DC305B"/>
    <w:rsid w:val="00DE3C48"/>
    <w:rsid w:val="00DF0419"/>
    <w:rsid w:val="00E0226E"/>
    <w:rsid w:val="00E02349"/>
    <w:rsid w:val="00E0661A"/>
    <w:rsid w:val="00E11024"/>
    <w:rsid w:val="00E125C7"/>
    <w:rsid w:val="00E1379F"/>
    <w:rsid w:val="00E22A4E"/>
    <w:rsid w:val="00E24789"/>
    <w:rsid w:val="00E34B20"/>
    <w:rsid w:val="00E378E6"/>
    <w:rsid w:val="00E405EF"/>
    <w:rsid w:val="00E4357F"/>
    <w:rsid w:val="00E460F2"/>
    <w:rsid w:val="00E521DE"/>
    <w:rsid w:val="00E55B1F"/>
    <w:rsid w:val="00E561DF"/>
    <w:rsid w:val="00E605BE"/>
    <w:rsid w:val="00E7261E"/>
    <w:rsid w:val="00E76143"/>
    <w:rsid w:val="00E844F3"/>
    <w:rsid w:val="00E87123"/>
    <w:rsid w:val="00E95C2E"/>
    <w:rsid w:val="00E95CC9"/>
    <w:rsid w:val="00EA38A4"/>
    <w:rsid w:val="00EB6CA4"/>
    <w:rsid w:val="00EC2F92"/>
    <w:rsid w:val="00EE4835"/>
    <w:rsid w:val="00F07AFB"/>
    <w:rsid w:val="00F13CF2"/>
    <w:rsid w:val="00F17955"/>
    <w:rsid w:val="00F2583B"/>
    <w:rsid w:val="00F25E97"/>
    <w:rsid w:val="00F26D95"/>
    <w:rsid w:val="00F27BE0"/>
    <w:rsid w:val="00F31238"/>
    <w:rsid w:val="00F31860"/>
    <w:rsid w:val="00F320A5"/>
    <w:rsid w:val="00F34158"/>
    <w:rsid w:val="00F4438B"/>
    <w:rsid w:val="00F459FF"/>
    <w:rsid w:val="00F51C5C"/>
    <w:rsid w:val="00F56DC0"/>
    <w:rsid w:val="00F61CA6"/>
    <w:rsid w:val="00F70C40"/>
    <w:rsid w:val="00F71ADA"/>
    <w:rsid w:val="00F71E06"/>
    <w:rsid w:val="00F71F72"/>
    <w:rsid w:val="00F72637"/>
    <w:rsid w:val="00F81840"/>
    <w:rsid w:val="00F904D3"/>
    <w:rsid w:val="00F97B00"/>
    <w:rsid w:val="00FB11BE"/>
    <w:rsid w:val="00FB3424"/>
    <w:rsid w:val="00FB4DCE"/>
    <w:rsid w:val="00FB69BC"/>
    <w:rsid w:val="00FC0CDA"/>
    <w:rsid w:val="00FC44F2"/>
    <w:rsid w:val="00FC5D80"/>
    <w:rsid w:val="00FD2AFF"/>
    <w:rsid w:val="00FD392E"/>
    <w:rsid w:val="00FD4512"/>
    <w:rsid w:val="00FD453A"/>
    <w:rsid w:val="00FF05C5"/>
    <w:rsid w:val="00FF4C63"/>
    <w:rsid w:val="00FF4FE2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E99D0"/>
  <w15:docId w15:val="{10D6AE06-A2AF-4C4B-8B32-1D9B4E6B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805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4A9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B6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044E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4E6"/>
  </w:style>
  <w:style w:type="paragraph" w:styleId="a8">
    <w:name w:val="header"/>
    <w:basedOn w:val="a"/>
    <w:rsid w:val="004D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D7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D460-1892-4D20-B741-2F2C1C4C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アセスメントのための情報収集シート128（居宅）</vt:lpstr>
      <vt:lpstr>１　アセスメントの結果によるケア</vt:lpstr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アセスメントのための情報収集シート128（居宅）</dc:title>
  <dc:subject/>
  <dc:creator>jun</dc:creator>
  <cp:keywords/>
  <dc:description/>
  <cp:lastModifiedBy>事務局 宮城県ケアマネジャー協会</cp:lastModifiedBy>
  <cp:revision>174</cp:revision>
  <cp:lastPrinted>2024-04-07T08:41:00Z</cp:lastPrinted>
  <dcterms:created xsi:type="dcterms:W3CDTF">2023-12-31T04:32:00Z</dcterms:created>
  <dcterms:modified xsi:type="dcterms:W3CDTF">2024-04-08T01:45:00Z</dcterms:modified>
</cp:coreProperties>
</file>