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260B" w14:textId="10852BEE" w:rsidR="00D7548F" w:rsidRPr="00D7548F" w:rsidRDefault="00D7548F" w:rsidP="00D7548F">
      <w:pPr>
        <w:jc w:val="center"/>
        <w:rPr>
          <w:rFonts w:ascii="游ゴシック" w:eastAsia="游ゴシック" w:hAnsi="游ゴシック"/>
        </w:rPr>
      </w:pPr>
      <w:r w:rsidRPr="00D7548F">
        <w:rPr>
          <w:rFonts w:ascii="游ゴシック" w:eastAsia="游ゴシック" w:hAnsi="游ゴシック" w:hint="eastAsia"/>
          <w:b/>
          <w:bCs/>
          <w:sz w:val="24"/>
          <w:szCs w:val="24"/>
        </w:rPr>
        <w:t>状況項目一覧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D7548F">
        <w:rPr>
          <w:rFonts w:ascii="游ゴシック" w:eastAsia="游ゴシック" w:hAnsi="游ゴシック" w:hint="eastAsia"/>
        </w:rPr>
        <w:t>（課題検討</w:t>
      </w:r>
      <w:r>
        <w:rPr>
          <w:rFonts w:ascii="游ゴシック" w:eastAsia="游ゴシック" w:hAnsi="游ゴシック" w:hint="eastAsia"/>
        </w:rPr>
        <w:t>等に活用</w:t>
      </w:r>
      <w:r w:rsidRPr="00D7548F">
        <w:rPr>
          <w:rFonts w:ascii="游ゴシック" w:eastAsia="游ゴシック" w:hAnsi="游ゴシック" w:hint="eastAsia"/>
        </w:rPr>
        <w:t>します。）</w:t>
      </w:r>
    </w:p>
    <w:tbl>
      <w:tblPr>
        <w:tblpPr w:leftFromText="142" w:rightFromText="142" w:vertAnchor="page" w:horzAnchor="margin" w:tblpY="2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824"/>
        <w:gridCol w:w="2826"/>
      </w:tblGrid>
      <w:tr w:rsidR="00D7548F" w:rsidRPr="00D7548F" w14:paraId="00351382" w14:textId="77777777" w:rsidTr="00D7548F">
        <w:trPr>
          <w:trHeight w:val="317"/>
        </w:trPr>
        <w:tc>
          <w:tcPr>
            <w:tcW w:w="2824" w:type="dxa"/>
            <w:shd w:val="clear" w:color="auto" w:fill="auto"/>
          </w:tcPr>
          <w:p w14:paraId="7767D4D2" w14:textId="77777777" w:rsidR="00D7548F" w:rsidRPr="00D7548F" w:rsidRDefault="00D7548F" w:rsidP="00D7548F">
            <w:pPr>
              <w:jc w:val="center"/>
              <w:rPr>
                <w:rFonts w:ascii="游ゴシック" w:eastAsia="游ゴシック" w:hAnsi="游ゴシック"/>
              </w:rPr>
            </w:pPr>
            <w:r w:rsidRPr="00D7548F">
              <w:rPr>
                <w:rFonts w:ascii="游ゴシック" w:eastAsia="游ゴシック" w:hAnsi="游ゴシック" w:hint="eastAsia"/>
              </w:rPr>
              <w:t>利用者氏名</w:t>
            </w:r>
          </w:p>
        </w:tc>
        <w:tc>
          <w:tcPr>
            <w:tcW w:w="2824" w:type="dxa"/>
            <w:shd w:val="clear" w:color="auto" w:fill="auto"/>
          </w:tcPr>
          <w:p w14:paraId="655C6290" w14:textId="77777777" w:rsidR="00D7548F" w:rsidRPr="00D7548F" w:rsidRDefault="00D7548F" w:rsidP="00D7548F">
            <w:pPr>
              <w:jc w:val="center"/>
              <w:rPr>
                <w:rFonts w:ascii="游ゴシック" w:eastAsia="游ゴシック" w:hAnsi="游ゴシック"/>
              </w:rPr>
            </w:pPr>
            <w:r w:rsidRPr="00D7548F">
              <w:rPr>
                <w:rFonts w:ascii="游ゴシック" w:eastAsia="游ゴシック" w:hAnsi="游ゴシック" w:hint="eastAsia"/>
              </w:rPr>
              <w:t>基準日</w:t>
            </w:r>
          </w:p>
        </w:tc>
        <w:tc>
          <w:tcPr>
            <w:tcW w:w="2826" w:type="dxa"/>
            <w:shd w:val="clear" w:color="auto" w:fill="auto"/>
          </w:tcPr>
          <w:p w14:paraId="243E2C45" w14:textId="77777777" w:rsidR="00D7548F" w:rsidRPr="00D7548F" w:rsidRDefault="00D7548F" w:rsidP="00D7548F">
            <w:pPr>
              <w:jc w:val="center"/>
              <w:rPr>
                <w:rFonts w:ascii="游ゴシック" w:eastAsia="游ゴシック" w:hAnsi="游ゴシック"/>
              </w:rPr>
            </w:pPr>
            <w:r w:rsidRPr="00D7548F">
              <w:rPr>
                <w:rFonts w:ascii="游ゴシック" w:eastAsia="游ゴシック" w:hAnsi="游ゴシック" w:hint="eastAsia"/>
              </w:rPr>
              <w:t>担当者名</w:t>
            </w:r>
          </w:p>
        </w:tc>
      </w:tr>
      <w:tr w:rsidR="00D7548F" w:rsidRPr="00D7548F" w14:paraId="3CF94D3C" w14:textId="77777777" w:rsidTr="00D7548F">
        <w:trPr>
          <w:trHeight w:val="460"/>
        </w:trPr>
        <w:tc>
          <w:tcPr>
            <w:tcW w:w="2824" w:type="dxa"/>
            <w:shd w:val="clear" w:color="auto" w:fill="auto"/>
            <w:vAlign w:val="center"/>
          </w:tcPr>
          <w:p w14:paraId="0F3A1DCC" w14:textId="77777777" w:rsidR="00D7548F" w:rsidRPr="00D7548F" w:rsidRDefault="00D7548F" w:rsidP="00D7548F">
            <w:pPr>
              <w:jc w:val="center"/>
              <w:rPr>
                <w:rFonts w:ascii="游ゴシック" w:eastAsia="游ゴシック" w:hAnsi="游ゴシック"/>
              </w:rPr>
            </w:pPr>
            <w:r w:rsidRPr="00D7548F">
              <w:rPr>
                <w:rFonts w:ascii="游ゴシック" w:eastAsia="游ゴシック" w:hAnsi="游ゴシック" w:hint="eastAsia"/>
              </w:rPr>
              <w:t xml:space="preserve">　　　　　　　　様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395DE19" w14:textId="77777777" w:rsidR="00D7548F" w:rsidRPr="00D7548F" w:rsidRDefault="00D7548F" w:rsidP="00D7548F">
            <w:pPr>
              <w:jc w:val="center"/>
              <w:rPr>
                <w:rFonts w:ascii="游ゴシック" w:eastAsia="游ゴシック" w:hAnsi="游ゴシック"/>
              </w:rPr>
            </w:pPr>
            <w:r w:rsidRPr="00D7548F">
              <w:rPr>
                <w:rFonts w:ascii="游ゴシック" w:eastAsia="游ゴシック" w:hAnsi="游ゴシック" w:hint="eastAsia"/>
              </w:rPr>
              <w:t xml:space="preserve">　　　　　年　　月　　日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77635C2" w14:textId="77777777" w:rsidR="00D7548F" w:rsidRPr="00D7548F" w:rsidRDefault="00D7548F" w:rsidP="00D7548F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F27A664" w14:textId="77777777" w:rsidR="00D7548F" w:rsidRDefault="00D7548F" w:rsidP="00D7548F">
      <w:pPr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74"/>
        <w:gridCol w:w="2176"/>
        <w:gridCol w:w="2052"/>
        <w:gridCol w:w="19"/>
        <w:gridCol w:w="11"/>
      </w:tblGrid>
      <w:tr w:rsidR="00D7548F" w:rsidRPr="00A35142" w14:paraId="32E0724E" w14:textId="77777777" w:rsidTr="000548A8">
        <w:trPr>
          <w:gridAfter w:val="1"/>
          <w:wAfter w:w="11" w:type="dxa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8F071" w14:textId="77777777" w:rsidR="00D7548F" w:rsidRPr="00A35142" w:rsidRDefault="00D7548F" w:rsidP="00D7548F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442CDF1D" w14:textId="77777777" w:rsidR="00D7548F" w:rsidRPr="00A35142" w:rsidRDefault="00D7548F" w:rsidP="00D7548F">
            <w:pPr>
              <w:jc w:val="left"/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かかりつけ医等</w:t>
            </w:r>
          </w:p>
        </w:tc>
        <w:tc>
          <w:tcPr>
            <w:tcW w:w="42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620181" w14:textId="77777777" w:rsidR="00D7548F" w:rsidRPr="00A35142" w:rsidRDefault="00D7548F" w:rsidP="00D7548F">
            <w:pPr>
              <w:jc w:val="left"/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D7548F" w:rsidRPr="00A35142" w14:paraId="26C2E15D" w14:textId="77777777" w:rsidTr="000548A8">
        <w:trPr>
          <w:gridAfter w:val="1"/>
          <w:wAfter w:w="11" w:type="dxa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DD5E7" w14:textId="77777777" w:rsidR="00D7548F" w:rsidRPr="00A35142" w:rsidRDefault="00D7548F" w:rsidP="00D7548F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14:paraId="4753E844" w14:textId="77777777" w:rsidR="00D7548F" w:rsidRPr="00A35142" w:rsidRDefault="00D7548F" w:rsidP="00D7548F">
            <w:pPr>
              <w:jc w:val="left"/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受診状況</w:t>
            </w:r>
          </w:p>
        </w:tc>
        <w:tc>
          <w:tcPr>
            <w:tcW w:w="42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5E968F" w14:textId="77777777" w:rsidR="00D7548F" w:rsidRPr="00A35142" w:rsidRDefault="00D7548F" w:rsidP="00D7548F">
            <w:pPr>
              <w:jc w:val="left"/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D7548F" w:rsidRPr="00A35142" w14:paraId="77E0E76C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8F4B9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14:paraId="439110D5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医師・薬剤師による薬の管理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29AD0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291AE9" w14:paraId="441DA991" w14:textId="77777777" w:rsidTr="00054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DDC3" w14:textId="77777777" w:rsidR="00291AE9" w:rsidRDefault="00291AE9">
            <w:pPr>
              <w:jc w:val="center"/>
              <w:rPr>
                <w:rFonts w:ascii="游ゴシック" w:eastAsia="游ゴシック" w:hAnsi="游ゴシック"/>
                <w:i/>
              </w:rPr>
            </w:pPr>
            <w:r>
              <w:rPr>
                <w:rFonts w:ascii="游ゴシック" w:eastAsia="游ゴシック" w:hAnsi="游ゴシック" w:hint="eastAsia"/>
                <w:i/>
              </w:rPr>
              <w:t>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5576" w14:textId="77777777" w:rsidR="00291AE9" w:rsidRDefault="00291AE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服薬状況（別表）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5E9E" w14:textId="40FEF52B" w:rsidR="00291AE9" w:rsidRDefault="00291AE9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638EB37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D7C66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14:paraId="457A27E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向精神薬（抗精神病薬、抗不安薬、抗うつ薬、催眠薬　等）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A8F7D7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63212D3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9526F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16</w:t>
            </w:r>
          </w:p>
        </w:tc>
        <w:tc>
          <w:tcPr>
            <w:tcW w:w="3674" w:type="dxa"/>
            <w:shd w:val="clear" w:color="auto" w:fill="auto"/>
          </w:tcPr>
          <w:p w14:paraId="22AC25CC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健康診断の受診＊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67F515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756C8C2C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90D94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17</w:t>
            </w:r>
          </w:p>
        </w:tc>
        <w:tc>
          <w:tcPr>
            <w:tcW w:w="3674" w:type="dxa"/>
            <w:shd w:val="clear" w:color="auto" w:fill="auto"/>
          </w:tcPr>
          <w:p w14:paraId="285ADA4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健康生活に関する意識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451613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E696222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E4C3B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25</w:t>
            </w:r>
          </w:p>
        </w:tc>
        <w:tc>
          <w:tcPr>
            <w:tcW w:w="3674" w:type="dxa"/>
            <w:shd w:val="clear" w:color="auto" w:fill="auto"/>
          </w:tcPr>
          <w:p w14:paraId="728F5AA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移動の方法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DAF157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4909F43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A5185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33</w:t>
            </w:r>
          </w:p>
        </w:tc>
        <w:tc>
          <w:tcPr>
            <w:tcW w:w="3674" w:type="dxa"/>
            <w:shd w:val="clear" w:color="auto" w:fill="auto"/>
          </w:tcPr>
          <w:p w14:paraId="46962712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ＡＤＬの低下＊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250DD7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21A68FBB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F7A9C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34</w:t>
            </w:r>
          </w:p>
        </w:tc>
        <w:tc>
          <w:tcPr>
            <w:tcW w:w="3674" w:type="dxa"/>
            <w:shd w:val="clear" w:color="auto" w:fill="auto"/>
          </w:tcPr>
          <w:p w14:paraId="450F8B9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自立度改善の本人の意識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36A00B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03B19CB3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4ADB0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35</w:t>
            </w:r>
          </w:p>
        </w:tc>
        <w:tc>
          <w:tcPr>
            <w:tcW w:w="3674" w:type="dxa"/>
            <w:shd w:val="clear" w:color="auto" w:fill="auto"/>
          </w:tcPr>
          <w:p w14:paraId="18E7E79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自立度改善の介護者の意識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F2F51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2B83C33B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51F9F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36</w:t>
            </w:r>
          </w:p>
        </w:tc>
        <w:tc>
          <w:tcPr>
            <w:tcW w:w="3674" w:type="dxa"/>
            <w:shd w:val="clear" w:color="auto" w:fill="auto"/>
          </w:tcPr>
          <w:p w14:paraId="3E2AFC9F" w14:textId="77777777" w:rsidR="00D7548F" w:rsidRPr="00A35142" w:rsidRDefault="00D7548F" w:rsidP="00D26C71">
            <w:pPr>
              <w:rPr>
                <w:rFonts w:ascii="游ゴシック" w:eastAsia="游ゴシック" w:hAnsi="游ゴシック"/>
                <w:w w:val="90"/>
              </w:rPr>
            </w:pPr>
            <w:r w:rsidRPr="00A35142">
              <w:rPr>
                <w:rFonts w:ascii="游ゴシック" w:eastAsia="游ゴシック" w:hAnsi="游ゴシック" w:hint="eastAsia"/>
                <w:w w:val="90"/>
              </w:rPr>
              <w:t>自立度改善のケアマネジャーの意識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550A94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2281FE9D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98316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38</w:t>
            </w:r>
          </w:p>
        </w:tc>
        <w:tc>
          <w:tcPr>
            <w:tcW w:w="3674" w:type="dxa"/>
            <w:shd w:val="clear" w:color="auto" w:fill="auto"/>
          </w:tcPr>
          <w:p w14:paraId="2846EC7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足腰に負荷のかかる動作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A50372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5138DD5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6D04B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39</w:t>
            </w:r>
          </w:p>
        </w:tc>
        <w:tc>
          <w:tcPr>
            <w:tcW w:w="3674" w:type="dxa"/>
            <w:shd w:val="clear" w:color="auto" w:fill="auto"/>
          </w:tcPr>
          <w:p w14:paraId="2DB1AC8E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介護状態の悪化＊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2A2D2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697D26EF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95A6E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49</w:t>
            </w:r>
          </w:p>
        </w:tc>
        <w:tc>
          <w:tcPr>
            <w:tcW w:w="3674" w:type="dxa"/>
            <w:shd w:val="clear" w:color="auto" w:fill="auto"/>
          </w:tcPr>
          <w:p w14:paraId="356F0088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ＩＡＤＬの低下＊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08E670" w14:textId="77777777" w:rsidR="00D7548F" w:rsidRPr="00A35142" w:rsidRDefault="00D7548F" w:rsidP="000548A8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0589B33E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502A9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59</w:t>
            </w:r>
          </w:p>
        </w:tc>
        <w:tc>
          <w:tcPr>
            <w:tcW w:w="3674" w:type="dxa"/>
            <w:shd w:val="clear" w:color="auto" w:fill="auto"/>
          </w:tcPr>
          <w:p w14:paraId="6653EE6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認知機能の低下＊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B981C7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98BB063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5A722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6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14:paraId="6B59AF52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コ</w:t>
            </w:r>
            <w:r>
              <w:rPr>
                <w:rFonts w:ascii="游ゴシック" w:eastAsia="游ゴシック" w:hAnsi="游ゴシック" w:hint="eastAsia"/>
              </w:rPr>
              <w:t>ミ</w:t>
            </w:r>
            <w:r w:rsidRPr="00A35142">
              <w:rPr>
                <w:rFonts w:ascii="游ゴシック" w:eastAsia="游ゴシック" w:hAnsi="游ゴシック" w:hint="eastAsia"/>
              </w:rPr>
              <w:t>ュニケーション方法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601ED5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7106A064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AAC17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6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51A8DE4C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コミュニケーション能力の低下＊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998ABE0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47CBA96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61A1F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6</w:t>
            </w:r>
            <w:r w:rsidRPr="00A35142">
              <w:rPr>
                <w:rFonts w:ascii="游ゴシック" w:eastAsia="游ゴシック" w:hAnsi="游ゴシック"/>
                <w:i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14:paraId="60D4E2D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視力低下＊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297510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4E4AD25" w14:textId="77777777" w:rsidTr="000548A8">
        <w:trPr>
          <w:trHeight w:val="37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5505E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0</w:t>
            </w:r>
          </w:p>
        </w:tc>
        <w:tc>
          <w:tcPr>
            <w:tcW w:w="3674" w:type="dxa"/>
            <w:shd w:val="clear" w:color="auto" w:fill="auto"/>
          </w:tcPr>
          <w:p w14:paraId="3958DA26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活動内容、時間、量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8F70BB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055C201" w14:textId="77777777" w:rsidTr="000548A8">
        <w:trPr>
          <w:trHeight w:val="40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33DFB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/>
                <w:i/>
                <w:iCs/>
              </w:rPr>
              <w:t>71</w:t>
            </w:r>
          </w:p>
        </w:tc>
        <w:tc>
          <w:tcPr>
            <w:tcW w:w="3674" w:type="dxa"/>
            <w:shd w:val="clear" w:color="auto" w:fill="auto"/>
          </w:tcPr>
          <w:p w14:paraId="39FDA259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休息・睡眠の状況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1C7231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692F397" w14:textId="77777777" w:rsidTr="000548A8">
        <w:trPr>
          <w:trHeight w:val="34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9B603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14:paraId="5EA89CFB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尿意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C536694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A9C1910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886E5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48FC04C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便意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694C2C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E50E950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A55EE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1D3F3A25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排泄の場所・方法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69AE50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0A2271CE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36906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14:paraId="00B0BF2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排泄リズム（頻度やタイミング）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A12C04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E8E6490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9C737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0</w:t>
            </w:r>
          </w:p>
        </w:tc>
        <w:tc>
          <w:tcPr>
            <w:tcW w:w="3674" w:type="dxa"/>
            <w:shd w:val="clear" w:color="auto" w:fill="auto"/>
          </w:tcPr>
          <w:p w14:paraId="0A8C4946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排泄状況の悪化＊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E6210B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7EFCEB01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79D89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83</w:t>
            </w:r>
          </w:p>
        </w:tc>
        <w:tc>
          <w:tcPr>
            <w:tcW w:w="3674" w:type="dxa"/>
            <w:shd w:val="clear" w:color="auto" w:fill="auto"/>
          </w:tcPr>
          <w:p w14:paraId="53A37459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汚れの有無、交換頻度等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CFE3325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0797274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07A07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84</w:t>
            </w:r>
          </w:p>
        </w:tc>
        <w:tc>
          <w:tcPr>
            <w:tcW w:w="3674" w:type="dxa"/>
            <w:shd w:val="clear" w:color="auto" w:fill="auto"/>
          </w:tcPr>
          <w:p w14:paraId="23E63157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清潔の保持に関する状況の悪化＊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7A4A18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6E657EFC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4E295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14:paraId="40356AE3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歯の状態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BE7398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D164844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5718C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1FA1E632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cs="ＭＳ明朝" w:hint="eastAsia"/>
              </w:rPr>
              <w:t>義歯の状況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9DBADB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FD66DA7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F10F9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lastRenderedPageBreak/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5A9B0A1B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かみ合わせの状態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3103539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A229565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B4131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14:paraId="2C70B145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口腔ケアの状況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7FBA81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56EBD85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14463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9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0</w:t>
            </w:r>
          </w:p>
        </w:tc>
        <w:tc>
          <w:tcPr>
            <w:tcW w:w="3674" w:type="dxa"/>
            <w:shd w:val="clear" w:color="auto" w:fill="auto"/>
          </w:tcPr>
          <w:p w14:paraId="25096F32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食事摂取の状況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63DEF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09550D29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96BD6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/>
                <w:i/>
                <w:iCs/>
                <w:sz w:val="22"/>
                <w:szCs w:val="22"/>
              </w:rPr>
              <w:t>91</w:t>
            </w:r>
          </w:p>
        </w:tc>
        <w:tc>
          <w:tcPr>
            <w:tcW w:w="3674" w:type="dxa"/>
            <w:shd w:val="clear" w:color="auto" w:fill="auto"/>
          </w:tcPr>
          <w:p w14:paraId="1B5AC663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身長、体重、ＢＭＩ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7172FC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7C5DABBD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C1031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99</w:t>
            </w:r>
          </w:p>
        </w:tc>
        <w:tc>
          <w:tcPr>
            <w:tcW w:w="3674" w:type="dxa"/>
            <w:shd w:val="clear" w:color="auto" w:fill="auto"/>
          </w:tcPr>
          <w:p w14:paraId="68A61891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食事摂取の状況の悪化＊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EB5D0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7916CA6D" w14:textId="77777777" w:rsidTr="000548A8">
        <w:trPr>
          <w:gridAfter w:val="2"/>
          <w:wAfter w:w="30" w:type="dxa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6F9CE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104</w:t>
            </w:r>
          </w:p>
        </w:tc>
        <w:tc>
          <w:tcPr>
            <w:tcW w:w="3674" w:type="dxa"/>
            <w:shd w:val="clear" w:color="auto" w:fill="auto"/>
          </w:tcPr>
          <w:p w14:paraId="0D1A347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好きな場所</w:t>
            </w:r>
          </w:p>
        </w:tc>
        <w:tc>
          <w:tcPr>
            <w:tcW w:w="4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35C6C2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4180FFF" w14:textId="77777777" w:rsidTr="000548A8">
        <w:trPr>
          <w:gridAfter w:val="2"/>
          <w:wAfter w:w="30" w:type="dxa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0C283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10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14:paraId="6D1312CC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好きな活動</w:t>
            </w:r>
          </w:p>
        </w:tc>
        <w:tc>
          <w:tcPr>
            <w:tcW w:w="4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D07B54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FAE3C6E" w14:textId="77777777" w:rsidTr="000548A8">
        <w:trPr>
          <w:gridAfter w:val="2"/>
          <w:wAfter w:w="30" w:type="dxa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A723F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10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696D8EBC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大切にしていること</w:t>
            </w:r>
          </w:p>
        </w:tc>
        <w:tc>
          <w:tcPr>
            <w:tcW w:w="4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B70E59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1FC444A" w14:textId="77777777" w:rsidTr="000548A8">
        <w:trPr>
          <w:gridAfter w:val="2"/>
          <w:wAfter w:w="30" w:type="dxa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346DA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1</w:t>
            </w:r>
            <w:r w:rsidRPr="00A35142">
              <w:rPr>
                <w:rFonts w:ascii="游ゴシック" w:eastAsia="游ゴシック" w:hAnsi="游ゴシック" w:hint="eastAsia"/>
                <w:i/>
              </w:rPr>
              <w:t>0</w:t>
            </w:r>
          </w:p>
        </w:tc>
        <w:tc>
          <w:tcPr>
            <w:tcW w:w="3674" w:type="dxa"/>
            <w:shd w:val="clear" w:color="auto" w:fill="auto"/>
          </w:tcPr>
          <w:p w14:paraId="7F620B4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気分の悪化＊</w:t>
            </w:r>
          </w:p>
        </w:tc>
        <w:tc>
          <w:tcPr>
            <w:tcW w:w="4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FF08A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509D5F6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DC41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111</w:t>
            </w:r>
          </w:p>
        </w:tc>
        <w:tc>
          <w:tcPr>
            <w:tcW w:w="3674" w:type="dxa"/>
            <w:shd w:val="clear" w:color="auto" w:fill="auto"/>
          </w:tcPr>
          <w:p w14:paraId="70A57357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介護者（氏名・続柄）</w:t>
            </w:r>
          </w:p>
        </w:tc>
        <w:tc>
          <w:tcPr>
            <w:tcW w:w="2176" w:type="dxa"/>
            <w:shd w:val="clear" w:color="auto" w:fill="auto"/>
          </w:tcPr>
          <w:p w14:paraId="1646C69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A2F124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16A76E4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1F6B7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112</w:t>
            </w:r>
          </w:p>
        </w:tc>
        <w:tc>
          <w:tcPr>
            <w:tcW w:w="3674" w:type="dxa"/>
            <w:shd w:val="clear" w:color="auto" w:fill="auto"/>
          </w:tcPr>
          <w:p w14:paraId="5617D29D" w14:textId="77777777" w:rsidR="00D7548F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支援の分野</w:t>
            </w:r>
          </w:p>
          <w:p w14:paraId="0A4294BD" w14:textId="12A4C49F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（ADL、IADL、精神的支援等）</w:t>
            </w:r>
          </w:p>
        </w:tc>
        <w:tc>
          <w:tcPr>
            <w:tcW w:w="2176" w:type="dxa"/>
            <w:shd w:val="clear" w:color="auto" w:fill="auto"/>
          </w:tcPr>
          <w:p w14:paraId="3750CA5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6F5707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154D6219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68565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1</w:t>
            </w:r>
            <w:r w:rsidRPr="00A35142">
              <w:rPr>
                <w:rFonts w:ascii="游ゴシック" w:eastAsia="游ゴシック" w:hAnsi="游ゴシック" w:hint="eastAsia"/>
                <w:i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42A84E94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日常生活を行う環境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5889F1F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5B74B99E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47ADE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119</w:t>
            </w:r>
          </w:p>
        </w:tc>
        <w:tc>
          <w:tcPr>
            <w:tcW w:w="3674" w:type="dxa"/>
            <w:shd w:val="clear" w:color="auto" w:fill="auto"/>
          </w:tcPr>
          <w:p w14:paraId="6D0A5A28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自宅周辺の環境やその利便性等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85EE49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A2837EB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5A0CE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2</w:t>
            </w: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0</w:t>
            </w:r>
          </w:p>
        </w:tc>
        <w:tc>
          <w:tcPr>
            <w:tcW w:w="3674" w:type="dxa"/>
            <w:shd w:val="clear" w:color="auto" w:fill="auto"/>
          </w:tcPr>
          <w:p w14:paraId="49D6A0D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身体的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CA53D2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05C74D59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60D09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2</w:t>
            </w: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14:paraId="015EE3DF" w14:textId="77777777" w:rsidR="00D7548F" w:rsidRPr="00A35142" w:rsidRDefault="00D7548F" w:rsidP="00D26C71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心理的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4F1AE3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9CC9678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F0714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122</w:t>
            </w:r>
          </w:p>
        </w:tc>
        <w:tc>
          <w:tcPr>
            <w:tcW w:w="3674" w:type="dxa"/>
            <w:shd w:val="clear" w:color="auto" w:fill="auto"/>
          </w:tcPr>
          <w:p w14:paraId="71EF697F" w14:textId="77777777" w:rsidR="00D7548F" w:rsidRPr="00A35142" w:rsidRDefault="00D7548F" w:rsidP="00D26C71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性的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2A4DD5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74BF831A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54C17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123</w:t>
            </w:r>
          </w:p>
        </w:tc>
        <w:tc>
          <w:tcPr>
            <w:tcW w:w="3674" w:type="dxa"/>
            <w:shd w:val="clear" w:color="auto" w:fill="auto"/>
          </w:tcPr>
          <w:p w14:paraId="6E34E7AB" w14:textId="77777777" w:rsidR="00D7548F" w:rsidRPr="00A35142" w:rsidRDefault="00D7548F" w:rsidP="00D26C71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ネグレクト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2CE0F9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66CC0A5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563B2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124</w:t>
            </w:r>
          </w:p>
        </w:tc>
        <w:tc>
          <w:tcPr>
            <w:tcW w:w="3674" w:type="dxa"/>
            <w:shd w:val="clear" w:color="auto" w:fill="auto"/>
          </w:tcPr>
          <w:p w14:paraId="399E8931" w14:textId="77777777" w:rsidR="00D7548F" w:rsidRPr="00A35142" w:rsidRDefault="00D7548F" w:rsidP="00D26C71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経済的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17BAF8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4FC2174E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739DC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125</w:t>
            </w:r>
          </w:p>
        </w:tc>
        <w:tc>
          <w:tcPr>
            <w:tcW w:w="3674" w:type="dxa"/>
            <w:shd w:val="clear" w:color="auto" w:fill="auto"/>
          </w:tcPr>
          <w:p w14:paraId="4CE35E13" w14:textId="77777777" w:rsidR="00D7548F" w:rsidRPr="00A35142" w:rsidRDefault="00D7548F" w:rsidP="00D26C71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セルフネグレクト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19B85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0C96A0D8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4F788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126</w:t>
            </w:r>
          </w:p>
        </w:tc>
        <w:tc>
          <w:tcPr>
            <w:tcW w:w="3674" w:type="dxa"/>
            <w:shd w:val="clear" w:color="auto" w:fill="auto"/>
          </w:tcPr>
          <w:p w14:paraId="2D990156" w14:textId="77777777" w:rsidR="00D7548F" w:rsidRPr="00A35142" w:rsidRDefault="00D7548F" w:rsidP="00D26C71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身体拘束（フィジカルロック、スピーチロック、ドラッ</w:t>
            </w:r>
            <w:r>
              <w:rPr>
                <w:rFonts w:ascii="游ゴシック" w:eastAsia="游ゴシック" w:hAnsi="游ゴシック" w:cs="ＭＳ 明朝" w:hint="eastAsia"/>
              </w:rPr>
              <w:t>グ</w:t>
            </w:r>
            <w:r w:rsidRPr="00A35142">
              <w:rPr>
                <w:rFonts w:ascii="游ゴシック" w:eastAsia="游ゴシック" w:hAnsi="游ゴシック" w:cs="ＭＳ 明朝" w:hint="eastAsia"/>
              </w:rPr>
              <w:t>ロック）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5709F28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  <w:tr w:rsidR="00D7548F" w:rsidRPr="00A35142" w14:paraId="3FC706C1" w14:textId="77777777" w:rsidTr="000548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4EA27" w14:textId="77777777" w:rsidR="00D7548F" w:rsidRPr="00A35142" w:rsidRDefault="00D7548F" w:rsidP="00D26C7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128</w:t>
            </w:r>
          </w:p>
        </w:tc>
        <w:tc>
          <w:tcPr>
            <w:tcW w:w="3674" w:type="dxa"/>
            <w:shd w:val="clear" w:color="auto" w:fill="auto"/>
          </w:tcPr>
          <w:p w14:paraId="3177BC8D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その他留意すべき事項・状況</w:t>
            </w:r>
          </w:p>
        </w:tc>
        <w:tc>
          <w:tcPr>
            <w:tcW w:w="4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F8F83FA" w14:textId="77777777" w:rsidR="00D7548F" w:rsidRPr="00A35142" w:rsidRDefault="00D7548F" w:rsidP="00D26C7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D0D863B" w14:textId="77777777" w:rsidR="00D7548F" w:rsidRDefault="00D7548F" w:rsidP="00D7548F">
      <w:pPr>
        <w:jc w:val="left"/>
        <w:rPr>
          <w:rFonts w:ascii="游ゴシック" w:eastAsia="游ゴシック" w:hAnsi="游ゴシック"/>
        </w:rPr>
      </w:pPr>
    </w:p>
    <w:p w14:paraId="28647520" w14:textId="77777777" w:rsidR="00291AE9" w:rsidRPr="00EA26C5" w:rsidRDefault="00291AE9" w:rsidP="00291AE9">
      <w:pPr>
        <w:rPr>
          <w:rFonts w:ascii="游ゴシック" w:eastAsia="游ゴシック" w:hAnsi="游ゴシック"/>
          <w:b/>
          <w:bCs/>
        </w:rPr>
      </w:pPr>
      <w:r w:rsidRPr="00EA26C5">
        <w:rPr>
          <w:rFonts w:ascii="游ゴシック" w:eastAsia="游ゴシック" w:hAnsi="游ゴシック" w:hint="eastAsia"/>
          <w:b/>
          <w:bCs/>
        </w:rPr>
        <w:t>（別表）服薬状況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378"/>
        <w:gridCol w:w="4272"/>
      </w:tblGrid>
      <w:tr w:rsidR="00291AE9" w:rsidRPr="00EA26C5" w14:paraId="15D09381" w14:textId="77777777" w:rsidTr="00291AE9"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0EE2065" w14:textId="77777777" w:rsidR="00291AE9" w:rsidRPr="00EA26C5" w:rsidRDefault="00291AE9" w:rsidP="00FC27F5">
            <w:pPr>
              <w:jc w:val="center"/>
              <w:rPr>
                <w:rFonts w:ascii="游ゴシック" w:eastAsia="游ゴシック" w:hAnsi="游ゴシック"/>
              </w:rPr>
            </w:pPr>
            <w:r w:rsidRPr="00EA26C5">
              <w:rPr>
                <w:rFonts w:ascii="游ゴシック" w:eastAsia="游ゴシック" w:hAnsi="游ゴシック" w:hint="eastAsia"/>
              </w:rPr>
              <w:t>薬剤名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A5D9F61" w14:textId="77777777" w:rsidR="00291AE9" w:rsidRPr="00EA26C5" w:rsidRDefault="00291AE9" w:rsidP="00FC27F5">
            <w:pPr>
              <w:jc w:val="center"/>
              <w:rPr>
                <w:rFonts w:ascii="游ゴシック" w:eastAsia="游ゴシック" w:hAnsi="游ゴシック"/>
              </w:rPr>
            </w:pPr>
            <w:r w:rsidRPr="00EA26C5">
              <w:rPr>
                <w:rFonts w:ascii="游ゴシック" w:eastAsia="游ゴシック" w:hAnsi="游ゴシック" w:hint="eastAsia"/>
              </w:rPr>
              <w:t>量</w:t>
            </w:r>
          </w:p>
        </w:tc>
        <w:tc>
          <w:tcPr>
            <w:tcW w:w="427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B81A2A" w14:textId="77777777" w:rsidR="00291AE9" w:rsidRPr="00EA26C5" w:rsidRDefault="00291AE9" w:rsidP="00FC27F5">
            <w:pPr>
              <w:jc w:val="center"/>
              <w:rPr>
                <w:rFonts w:ascii="游ゴシック" w:eastAsia="游ゴシック" w:hAnsi="游ゴシック"/>
              </w:rPr>
            </w:pPr>
            <w:r w:rsidRPr="00EA26C5">
              <w:rPr>
                <w:rFonts w:ascii="游ゴシック" w:eastAsia="游ゴシック" w:hAnsi="游ゴシック" w:hint="eastAsia"/>
              </w:rPr>
              <w:t>効能</w:t>
            </w:r>
          </w:p>
        </w:tc>
      </w:tr>
      <w:tr w:rsidR="00291AE9" w:rsidRPr="00EA26C5" w14:paraId="65E53744" w14:textId="77777777" w:rsidTr="00291AE9">
        <w:tc>
          <w:tcPr>
            <w:tcW w:w="282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7DB771F5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tcBorders>
              <w:top w:val="single" w:sz="8" w:space="0" w:color="auto"/>
            </w:tcBorders>
            <w:shd w:val="clear" w:color="auto" w:fill="auto"/>
          </w:tcPr>
          <w:p w14:paraId="019BC9C1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097AD6E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63FEFEC7" w14:textId="77777777" w:rsidTr="00291AE9">
        <w:tc>
          <w:tcPr>
            <w:tcW w:w="2824" w:type="dxa"/>
            <w:tcBorders>
              <w:left w:val="single" w:sz="12" w:space="0" w:color="auto"/>
            </w:tcBorders>
            <w:shd w:val="clear" w:color="auto" w:fill="auto"/>
          </w:tcPr>
          <w:p w14:paraId="25861CFF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shd w:val="clear" w:color="auto" w:fill="auto"/>
          </w:tcPr>
          <w:p w14:paraId="25132EB1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  <w:shd w:val="clear" w:color="auto" w:fill="auto"/>
          </w:tcPr>
          <w:p w14:paraId="6BF2FDC9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1B9B43F2" w14:textId="77777777" w:rsidTr="00291AE9">
        <w:tc>
          <w:tcPr>
            <w:tcW w:w="2824" w:type="dxa"/>
            <w:tcBorders>
              <w:left w:val="single" w:sz="12" w:space="0" w:color="auto"/>
            </w:tcBorders>
            <w:shd w:val="clear" w:color="auto" w:fill="auto"/>
          </w:tcPr>
          <w:p w14:paraId="488114C0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shd w:val="clear" w:color="auto" w:fill="auto"/>
          </w:tcPr>
          <w:p w14:paraId="1B05D847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  <w:shd w:val="clear" w:color="auto" w:fill="auto"/>
          </w:tcPr>
          <w:p w14:paraId="4A46DD0E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10869AAC" w14:textId="77777777" w:rsidTr="00291AE9">
        <w:tc>
          <w:tcPr>
            <w:tcW w:w="2824" w:type="dxa"/>
            <w:tcBorders>
              <w:left w:val="single" w:sz="12" w:space="0" w:color="auto"/>
            </w:tcBorders>
            <w:shd w:val="clear" w:color="auto" w:fill="auto"/>
          </w:tcPr>
          <w:p w14:paraId="2E8A56EF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shd w:val="clear" w:color="auto" w:fill="auto"/>
          </w:tcPr>
          <w:p w14:paraId="0C35D543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  <w:shd w:val="clear" w:color="auto" w:fill="auto"/>
          </w:tcPr>
          <w:p w14:paraId="084314EE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7C7478EA" w14:textId="77777777" w:rsidTr="00291AE9">
        <w:tc>
          <w:tcPr>
            <w:tcW w:w="2824" w:type="dxa"/>
            <w:tcBorders>
              <w:left w:val="single" w:sz="12" w:space="0" w:color="auto"/>
            </w:tcBorders>
            <w:shd w:val="clear" w:color="auto" w:fill="auto"/>
          </w:tcPr>
          <w:p w14:paraId="16E87268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shd w:val="clear" w:color="auto" w:fill="auto"/>
          </w:tcPr>
          <w:p w14:paraId="6E79C2EA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  <w:shd w:val="clear" w:color="auto" w:fill="auto"/>
          </w:tcPr>
          <w:p w14:paraId="5037819E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6FC3B51F" w14:textId="77777777" w:rsidTr="00291AE9">
        <w:tc>
          <w:tcPr>
            <w:tcW w:w="2824" w:type="dxa"/>
            <w:tcBorders>
              <w:left w:val="single" w:sz="12" w:space="0" w:color="auto"/>
            </w:tcBorders>
            <w:shd w:val="clear" w:color="auto" w:fill="auto"/>
          </w:tcPr>
          <w:p w14:paraId="1B4FA624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shd w:val="clear" w:color="auto" w:fill="auto"/>
          </w:tcPr>
          <w:p w14:paraId="59A573BD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  <w:shd w:val="clear" w:color="auto" w:fill="auto"/>
          </w:tcPr>
          <w:p w14:paraId="3B56107F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3FA8D035" w14:textId="77777777" w:rsidTr="00291AE9">
        <w:tc>
          <w:tcPr>
            <w:tcW w:w="2824" w:type="dxa"/>
            <w:tcBorders>
              <w:left w:val="single" w:sz="12" w:space="0" w:color="auto"/>
            </w:tcBorders>
            <w:shd w:val="clear" w:color="auto" w:fill="auto"/>
          </w:tcPr>
          <w:p w14:paraId="1FABF775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shd w:val="clear" w:color="auto" w:fill="auto"/>
          </w:tcPr>
          <w:p w14:paraId="23410691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  <w:shd w:val="clear" w:color="auto" w:fill="auto"/>
          </w:tcPr>
          <w:p w14:paraId="10A5B1F5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  <w:tr w:rsidR="00291AE9" w:rsidRPr="00EA26C5" w14:paraId="3B1A36E3" w14:textId="77777777" w:rsidTr="00E70F6F">
        <w:tc>
          <w:tcPr>
            <w:tcW w:w="28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4850AD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auto"/>
          </w:tcPr>
          <w:p w14:paraId="534BEB5E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14BEB" w14:textId="77777777" w:rsidR="00291AE9" w:rsidRPr="00EA26C5" w:rsidRDefault="00291AE9" w:rsidP="00FC27F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DC4EBDB" w14:textId="77777777" w:rsidR="00291AE9" w:rsidRPr="00D7548F" w:rsidRDefault="00291AE9" w:rsidP="00D7548F">
      <w:pPr>
        <w:jc w:val="left"/>
        <w:rPr>
          <w:rFonts w:ascii="游ゴシック" w:eastAsia="游ゴシック" w:hAnsi="游ゴシック"/>
        </w:rPr>
      </w:pPr>
    </w:p>
    <w:sectPr w:rsidR="00291AE9" w:rsidRPr="00D7548F" w:rsidSect="00632CF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D187" w14:textId="77777777" w:rsidR="00632CF8" w:rsidRDefault="00632CF8" w:rsidP="00291AE9">
      <w:r>
        <w:separator/>
      </w:r>
    </w:p>
  </w:endnote>
  <w:endnote w:type="continuationSeparator" w:id="0">
    <w:p w14:paraId="5A1547CD" w14:textId="77777777" w:rsidR="00632CF8" w:rsidRDefault="00632CF8" w:rsidP="0029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F6C5" w14:textId="77777777" w:rsidR="00632CF8" w:rsidRDefault="00632CF8" w:rsidP="00291AE9">
      <w:r>
        <w:separator/>
      </w:r>
    </w:p>
  </w:footnote>
  <w:footnote w:type="continuationSeparator" w:id="0">
    <w:p w14:paraId="67DE8FFD" w14:textId="77777777" w:rsidR="00632CF8" w:rsidRDefault="00632CF8" w:rsidP="0029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8F"/>
    <w:rsid w:val="000548A8"/>
    <w:rsid w:val="00145E6C"/>
    <w:rsid w:val="001B55C1"/>
    <w:rsid w:val="002645CE"/>
    <w:rsid w:val="00291AE9"/>
    <w:rsid w:val="00632CF8"/>
    <w:rsid w:val="008A3B69"/>
    <w:rsid w:val="00D102A1"/>
    <w:rsid w:val="00D7548F"/>
    <w:rsid w:val="00E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8048C"/>
  <w15:chartTrackingRefBased/>
  <w15:docId w15:val="{1B949F61-45A0-4C7C-958F-51F80FC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8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7548F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48F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8F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48F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48F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48F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48F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48F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48F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54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7548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7548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754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754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754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754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754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7548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754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D75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7548F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D754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7548F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D754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7548F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D7548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75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D7548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7548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91A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AE9"/>
    <w:rPr>
      <w:rFonts w:ascii="Century" w:eastAsia="ＭＳ 明朝" w:hAnsi="Century" w:cs="Times New Roman"/>
      <w:kern w:val="0"/>
      <w:sz w:val="21"/>
      <w:szCs w:val="21"/>
      <w14:ligatures w14:val="none"/>
    </w:rPr>
  </w:style>
  <w:style w:type="paragraph" w:styleId="ac">
    <w:name w:val="footer"/>
    <w:basedOn w:val="a"/>
    <w:link w:val="ad"/>
    <w:uiPriority w:val="99"/>
    <w:unhideWhenUsed/>
    <w:rsid w:val="00291A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AE9"/>
    <w:rPr>
      <w:rFonts w:ascii="Century" w:eastAsia="ＭＳ 明朝" w:hAnsi="Century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状況項目一覧</dc:title>
  <dc:subject/>
  <dc:creator>純一 小湊</dc:creator>
  <cp:keywords/>
  <dc:description/>
  <cp:lastModifiedBy>事務局 宮城県ケアマネジャー協会</cp:lastModifiedBy>
  <cp:revision>7</cp:revision>
  <cp:lastPrinted>2024-04-10T02:25:00Z</cp:lastPrinted>
  <dcterms:created xsi:type="dcterms:W3CDTF">2024-04-10T00:34:00Z</dcterms:created>
  <dcterms:modified xsi:type="dcterms:W3CDTF">2024-04-10T02:25:00Z</dcterms:modified>
</cp:coreProperties>
</file>